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0BACA">
      <w:pPr>
        <w:spacing w:line="323" w:lineRule="atLeast"/>
        <w:jc w:val="center"/>
        <w:rPr>
          <w:sz w:val="36"/>
          <w:szCs w:val="24"/>
        </w:rPr>
      </w:pPr>
      <w:r>
        <w:rPr>
          <w:rFonts w:ascii="Times New Roman" w:hAnsi="Times New Roman"/>
          <w:b/>
          <w:sz w:val="32"/>
          <w:szCs w:val="30"/>
        </w:rPr>
        <w:t>第七单元</w:t>
      </w:r>
    </w:p>
    <w:p w14:paraId="68CAC7B3">
      <w:pPr>
        <w:spacing w:line="323" w:lineRule="atLeast"/>
        <w:jc w:val="center"/>
        <w:outlineLvl w:val="1"/>
        <w:rPr>
          <w:rFonts w:hint="eastAsia" w:ascii="NEU-BZ-S92" w:hAnsi="NEU-BZ-S92" w:eastAsia="方正书宋_GBK"/>
          <w:color w:val="000000"/>
          <w:kern w:val="0"/>
        </w:rPr>
      </w:pPr>
      <w:r>
        <w:rPr>
          <w:rFonts w:ascii="NEU-BZ-S92" w:hAnsi="NEU-BZ-S92" w:eastAsia="方正书宋_GBK"/>
          <w:color w:val="000000"/>
          <w:kern w:val="0"/>
        </w:rPr>
        <w:pict>
          <v:shape id="_x0000_i1025" o:spt="75" alt="说明: id:2147497070;FounderCES" type="#_x0000_t75" style="height:21.75pt;width:93.75pt;" filled="f" o:preferrelative="t" stroked="f" coordsize="21600,21600">
            <v:path/>
            <v:fill on="f" focussize="0,0"/>
            <v:stroke on="f" joinstyle="miter"/>
            <v:imagedata r:id="rId10" o:title="2147497070;FounderCES"/>
            <o:lock v:ext="edit" aspectratio="t"/>
            <w10:wrap type="none"/>
            <w10:anchorlock/>
          </v:shape>
        </w:pict>
      </w:r>
    </w:p>
    <w:tbl>
      <w:tblPr>
        <w:tblStyle w:val="7"/>
        <w:tblW w:w="49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6"/>
      </w:tblGrid>
      <w:tr w14:paraId="52DBDED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465C0295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人文主题</w:t>
            </w:r>
          </w:p>
        </w:tc>
      </w:tr>
      <w:tr w14:paraId="1B394FE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5800368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本单元以“我与自然”为主题，编排了《大自然的声音》《读不完的大书》《父亲、树林和鸟》三篇课文，语言各具特色，蕴含着人与自然和谐相处的美好情感。</w:t>
            </w:r>
          </w:p>
        </w:tc>
      </w:tr>
      <w:tr w14:paraId="528AD52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00BC4AB6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课文编排</w:t>
            </w:r>
          </w:p>
        </w:tc>
      </w:tr>
      <w:tr w14:paraId="6BBAA81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331FF30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《大自然的声音》通过对自然界各种声音的生动描写，表现了用心体验大自然的妙趣；《读不完的大书》呈现了从大自然中感受到的“无尽的乐趣”；《父亲、树林和鸟》展现了父亲对鸟的熟悉与热爱。</w:t>
            </w:r>
          </w:p>
        </w:tc>
      </w:tr>
      <w:tr w14:paraId="0F18AD6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72CF2057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语文要素</w:t>
            </w:r>
          </w:p>
        </w:tc>
      </w:tr>
      <w:tr w14:paraId="4F376E0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40C135BD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的语文要素是“感受课文生动的语言，积累喜欢的语句”。课后题从多个角度帮助学生体会生动的语言：《大自然的声音》引导学生联系生活体会描写声音的词语的生动,《读不完的大书》引导学生体会课文生动的语言,《父亲、树林和鸟》引导学生感受语言的丰富性。语文园地的“交流平台”引导学生梳理总结摘抄的基本方法，主动积累生动的语句。本单元的习作要求是“留心生活，把自己的想法记录下来”，旨在引导学生把视角转向更广阔的生活空间，表达自己的想法。不同于之前的记叙文，本次习作更侧重写现象和想法，以指导生活实践。</w:t>
            </w:r>
          </w:p>
        </w:tc>
      </w:tr>
    </w:tbl>
    <w:p w14:paraId="1C84B845">
      <w:pPr>
        <w:spacing w:line="360" w:lineRule="auto"/>
        <w:ind w:firstLine="480" w:firstLineChars="200"/>
        <w:jc w:val="center"/>
        <w:outlineLvl w:val="1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pict>
          <v:shape id="_x0000_i1026" o:spt="75" alt="说明: id:2147497094;FounderCES" type="#_x0000_t75" style="height:21.75pt;width:93.75pt;" filled="f" o:preferrelative="t" stroked="f" coordsize="21600,21600">
            <v:path/>
            <v:fill on="f" focussize="0,0"/>
            <v:stroke on="f" joinstyle="miter"/>
            <v:imagedata r:id="rId11" o:title="2147497094;FounderCES"/>
            <o:lock v:ext="edit" aspectratio="t"/>
            <w10:wrap type="none"/>
            <w10:anchorlock/>
          </v:shape>
        </w:pict>
      </w:r>
    </w:p>
    <w:tbl>
      <w:tblPr>
        <w:tblStyle w:val="7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2304"/>
        <w:gridCol w:w="2765"/>
        <w:gridCol w:w="2270"/>
      </w:tblGrid>
      <w:tr w14:paraId="3245FAD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2A9DEB9C"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学生的身心特点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07649086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2383" w:type="dxa"/>
            <w:tcMar>
              <w:left w:w="0" w:type="dxa"/>
              <w:right w:w="0" w:type="dxa"/>
            </w:tcMar>
            <w:vAlign w:val="center"/>
          </w:tcPr>
          <w:p w14:paraId="380917C8"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学生的认知基础和经验</w:t>
            </w:r>
          </w:p>
        </w:tc>
        <w:tc>
          <w:tcPr>
            <w:tcW w:w="1957" w:type="dxa"/>
            <w:tcMar>
              <w:left w:w="0" w:type="dxa"/>
              <w:right w:w="0" w:type="dxa"/>
            </w:tcMar>
            <w:vAlign w:val="center"/>
          </w:tcPr>
          <w:p w14:paraId="4FE228D9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5D5201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41B4635E"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学生的个体差异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4054EA82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2383" w:type="dxa"/>
            <w:tcMar>
              <w:left w:w="0" w:type="dxa"/>
              <w:right w:w="0" w:type="dxa"/>
            </w:tcMar>
            <w:vAlign w:val="center"/>
          </w:tcPr>
          <w:p w14:paraId="14B56382"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可能遇到的困难</w:t>
            </w:r>
          </w:p>
        </w:tc>
        <w:tc>
          <w:tcPr>
            <w:tcW w:w="1957" w:type="dxa"/>
            <w:tcMar>
              <w:left w:w="0" w:type="dxa"/>
              <w:right w:w="0" w:type="dxa"/>
            </w:tcMar>
            <w:vAlign w:val="center"/>
          </w:tcPr>
          <w:p w14:paraId="0DB72362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0B6E3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1C3C3898"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其他</w:t>
            </w:r>
          </w:p>
        </w:tc>
        <w:tc>
          <w:tcPr>
            <w:tcW w:w="6326" w:type="dxa"/>
            <w:gridSpan w:val="3"/>
            <w:tcMar>
              <w:left w:w="0" w:type="dxa"/>
              <w:right w:w="0" w:type="dxa"/>
            </w:tcMar>
            <w:vAlign w:val="center"/>
          </w:tcPr>
          <w:p w14:paraId="4D53E1D4">
            <w:pPr>
              <w:spacing w:line="360" w:lineRule="auto"/>
              <w:ind w:firstLine="42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1F8FF28C">
      <w:pPr>
        <w:spacing w:line="360" w:lineRule="auto"/>
        <w:jc w:val="center"/>
        <w:outlineLvl w:val="1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pict>
          <v:shape id="_x0000_i1027" o:spt="75" alt="说明: id:2147497118;FounderCES" type="#_x0000_t75" style="height:21.75pt;width:118.5pt;" filled="f" o:preferrelative="t" stroked="f" coordsize="21600,21600">
            <v:path/>
            <v:fill on="f" focussize="0,0"/>
            <v:stroke on="f" joinstyle="miter"/>
            <v:imagedata r:id="rId12" o:title="2147497118;FounderCES"/>
            <o:lock v:ext="edit" aspectratio="t"/>
            <w10:wrap type="none"/>
            <w10:anchorlock/>
          </v:shape>
        </w:pict>
      </w:r>
    </w:p>
    <w:p w14:paraId="7058B20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1.认识25个生字，读准1个多音字，会写38个字和46个词语，正确、流利、有感情地朗读课文。</w:t>
      </w:r>
    </w:p>
    <w:p w14:paraId="15B2E08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2.在阅读时展开联想和想象，欣赏“生动的语言”的文学之美，获得丰富的、独特的感受和审美体验，体会人与自然的和谐相处。</w:t>
      </w:r>
    </w:p>
    <w:p w14:paraId="0A5D86F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3.通过朗读背诵、归类摘抄，积累生动的语言，留心观察自然，主动运用生动的语言描写自然景物，表达对大自然的热爱。</w:t>
      </w:r>
    </w:p>
    <w:p w14:paraId="410FBAB3">
      <w:pPr>
        <w:spacing w:line="360" w:lineRule="auto"/>
        <w:ind w:firstLine="480" w:firstLineChars="200"/>
        <w:jc w:val="center"/>
        <w:outlineLvl w:val="1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pict>
          <v:shape id="_x0000_i1028" o:spt="75" alt="说明: id:2147497134;FounderCES" type="#_x0000_t75" style="height:21.75pt;width:132.75pt;" filled="f" o:preferrelative="t" stroked="f" coordsize="21600,21600">
            <v:path/>
            <v:fill on="f" focussize="0,0"/>
            <v:stroke on="f" joinstyle="miter"/>
            <v:imagedata r:id="rId13" o:title="2147497134;FounderCES"/>
            <o:lock v:ext="edit" aspectratio="t"/>
            <w10:wrap type="none"/>
            <w10:anchorlock/>
          </v:shape>
        </w:pict>
      </w:r>
    </w:p>
    <w:tbl>
      <w:tblPr>
        <w:tblStyle w:val="7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7467"/>
      </w:tblGrid>
      <w:tr w14:paraId="3C5C14F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137A405E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任务群类型</w:t>
            </w:r>
          </w:p>
        </w:tc>
        <w:tc>
          <w:tcPr>
            <w:tcW w:w="6431" w:type="dxa"/>
            <w:tcMar>
              <w:left w:w="0" w:type="dxa"/>
              <w:right w:w="0" w:type="dxa"/>
            </w:tcMar>
            <w:vAlign w:val="center"/>
          </w:tcPr>
          <w:p w14:paraId="540419BC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任务群目标</w:t>
            </w:r>
          </w:p>
        </w:tc>
      </w:tr>
      <w:tr w14:paraId="06975A2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339E29FE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基础型学习任务群</w:t>
            </w:r>
          </w:p>
        </w:tc>
        <w:tc>
          <w:tcPr>
            <w:tcW w:w="6431" w:type="dxa"/>
            <w:tcMar>
              <w:left w:w="105" w:type="dxa"/>
              <w:right w:w="105" w:type="dxa"/>
            </w:tcMar>
            <w:vAlign w:val="center"/>
          </w:tcPr>
          <w:p w14:paraId="55BDC752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1.认识25个生字，读准1个多音字，会写38个字，会写“美妙、音乐家”等46个词语。</w:t>
            </w:r>
          </w:p>
          <w:p w14:paraId="6C946AA8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2.能体会课文生动的语言，摘抄自己喜欢的句子。</w:t>
            </w:r>
          </w:p>
          <w:p w14:paraId="14CC8F04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3.默读课文，能说出“我真高兴，父亲不是猎人”这句话的深刻含义，辨析对文中人物的判断。</w:t>
            </w:r>
          </w:p>
        </w:tc>
      </w:tr>
      <w:tr w14:paraId="3131950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776A71DE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499F3A79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1.能在小组中讲述身边的不文明或令人感觉温暖的行为，能够清楚地表达自己的看法。</w:t>
            </w:r>
          </w:p>
          <w:p w14:paraId="7C93124A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2.能主动用书面的方式与别人交流想法。</w:t>
            </w:r>
          </w:p>
        </w:tc>
      </w:tr>
      <w:tr w14:paraId="5AD9D9A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562ECFA2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拓展型学习任务群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5CE06C7E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推荐阅读：《大自然，心中最美的诗》。</w:t>
            </w:r>
          </w:p>
          <w:p w14:paraId="28AEF42B">
            <w:pPr>
              <w:spacing w:line="360" w:lineRule="auto"/>
              <w:ind w:firstLine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实践活动：留心听一听身边的声音，将其简单地记录下来。</w:t>
            </w:r>
          </w:p>
        </w:tc>
      </w:tr>
    </w:tbl>
    <w:p w14:paraId="727FD92C">
      <w:pPr>
        <w:spacing w:line="323" w:lineRule="atLeast"/>
        <w:ind w:firstLine="420" w:firstLineChars="200"/>
        <w:jc w:val="center"/>
        <w:outlineLvl w:val="1"/>
        <w:rPr>
          <w:rFonts w:hint="eastAsia" w:ascii="NEU-BZ-S92" w:hAnsi="NEU-BZ-S92" w:eastAsia="方正书宋_GBK"/>
          <w:color w:val="000000"/>
          <w:kern w:val="0"/>
        </w:rPr>
      </w:pPr>
    </w:p>
    <w:p w14:paraId="2DBB5057">
      <w:pPr>
        <w:spacing w:line="323" w:lineRule="atLeast"/>
        <w:ind w:firstLine="420" w:firstLineChars="200"/>
        <w:jc w:val="center"/>
        <w:outlineLvl w:val="1"/>
        <w:rPr>
          <w:rFonts w:hint="eastAsia" w:ascii="NEU-BZ-S92" w:hAnsi="NEU-BZ-S92" w:eastAsia="方正书宋_GBK"/>
          <w:color w:val="000000"/>
          <w:kern w:val="0"/>
        </w:rPr>
      </w:pPr>
      <w:r>
        <w:rPr>
          <w:rFonts w:ascii="NEU-BZ-S92" w:hAnsi="NEU-BZ-S92" w:eastAsia="方正书宋_GBK"/>
          <w:color w:val="000000"/>
          <w:kern w:val="0"/>
        </w:rPr>
        <w:pict>
          <v:shape id="_x0000_i1029" o:spt="75" alt="说明: id:2147497166;FounderCES" type="#_x0000_t75" style="height:21.75pt;width:239.25pt;" filled="f" o:preferrelative="t" stroked="f" coordsize="21600,21600">
            <v:path/>
            <v:fill on="f" focussize="0,0"/>
            <v:stroke on="f" joinstyle="miter"/>
            <v:imagedata r:id="rId14" o:title="2147497166;FounderCES"/>
            <o:lock v:ext="edit" aspectratio="t"/>
            <w10:wrap type="none"/>
            <w10:anchorlock/>
          </v:shape>
        </w:pict>
      </w:r>
    </w:p>
    <w:p w14:paraId="0605EE0E">
      <w:pPr>
        <w:ind w:firstLine="420"/>
        <w:rPr>
          <w:szCs w:val="24"/>
        </w:rPr>
      </w:pPr>
      <w:r>
        <w:rPr>
          <w:szCs w:val="24"/>
        </w:rPr>
        <w:pict>
          <v:shape id="_x0000_i1030" o:spt="75" alt="说明: 21143b970ac71d7b641e741333bd8d5" type="#_x0000_t75" style="height:287.25pt;width:414.75pt;" filled="f" o:preferrelative="t" stroked="f" coordsize="21600,21600">
            <v:path/>
            <v:fill on="f" focussize="0,0"/>
            <v:stroke on="f" joinstyle="miter"/>
            <v:imagedata r:id="rId15" o:title="21143b970ac71d7b641e741333bd8d5"/>
            <o:lock v:ext="edit" aspectratio="t"/>
            <w10:wrap type="none"/>
            <w10:anchorlock/>
          </v:shape>
        </w:pict>
      </w:r>
    </w:p>
    <w:p w14:paraId="2C8A3766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A88551">
      <w:r>
        <w:br w:type="page"/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697"/>
        <w:gridCol w:w="4797"/>
        <w:gridCol w:w="1933"/>
        <w:gridCol w:w="711"/>
        <w:gridCol w:w="1238"/>
      </w:tblGrid>
      <w:tr w14:paraId="533B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0C56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A21C7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21　大自然的声音</w:t>
            </w:r>
          </w:p>
        </w:tc>
        <w:tc>
          <w:tcPr>
            <w:tcW w:w="2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E7D4D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BAAE">
            <w:pPr>
              <w:spacing w:line="480" w:lineRule="auto"/>
              <w:jc w:val="center"/>
              <w:rPr>
                <w:szCs w:val="24"/>
              </w:rPr>
            </w:pPr>
          </w:p>
        </w:tc>
      </w:tr>
      <w:tr w14:paraId="2D90B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BD2A6">
            <w:pP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2E1CEA98">
            <w:pPr>
              <w:spacing w:line="440" w:lineRule="exact"/>
              <w:ind w:firstLine="482"/>
              <w:jc w:val="left"/>
              <w:rPr>
                <w:rFonts w:hint="eastAsia" w:ascii="宋体" w:hAnsi="宋体" w:cs="宋体"/>
                <w:color w:val="000000"/>
                <w:spacing w:val="10"/>
                <w:sz w:val="15"/>
                <w:szCs w:val="15"/>
                <w:shd w:val="clear" w:color="auto" w:fill="FEFEF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感受文学之美、表达自己的独特感受，促进学生的精神成长。</w:t>
            </w:r>
          </w:p>
          <w:p w14:paraId="26609D37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能联系生活经验，体会课文中描写声音的词语的生动。能仿照课文，围绕一种听到过的声音写几句话。</w:t>
            </w:r>
          </w:p>
          <w:p w14:paraId="637C1235">
            <w:pPr>
              <w:spacing w:line="360" w:lineRule="auto"/>
              <w:ind w:firstLine="472" w:firstLineChars="196"/>
              <w:rPr>
                <w:rFonts w:hint="eastAsia" w:ascii="宋体" w:hAnsi="宋体" w:cs="宋体"/>
                <w:color w:val="000000"/>
                <w:spacing w:val="10"/>
                <w:sz w:val="15"/>
                <w:szCs w:val="15"/>
                <w:shd w:val="clear" w:color="auto" w:fill="FEFEF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能找到第2、第3、第4自然段的关键句并填写在图表中，借助图表说出课文写了大自然的哪些声音。</w:t>
            </w:r>
          </w:p>
          <w:p w14:paraId="29D3632E">
            <w:pPr>
              <w:spacing w:line="360" w:lineRule="auto"/>
              <w:ind w:firstLine="482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体会作者的思想感情，培养对大自然的热爱之情。</w:t>
            </w:r>
          </w:p>
        </w:tc>
      </w:tr>
      <w:tr w14:paraId="709C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2D82A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09B8B30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大自然的声音》这篇课文以清新活泼的笔调介绍了大自然中风的声音、水的声音和动物的声音，课文用生动的语言，把人们习以为常的声音写得非常鲜活，妙趣横生，体现了大自然的美丽。通过这篇课文的学习，学生可以借助课文优美的句子走进大自然，体会作者对大自然的热爱之情。本课重点一是借助第</w:t>
            </w:r>
            <w:r>
              <w:rPr>
                <w:rFonts w:hint="eastAsia" w:ascii="宋体" w:hAnsi="宋体"/>
                <w:sz w:val="24"/>
                <w:szCs w:val="24"/>
              </w:rPr>
              <w:t>二</w:t>
            </w:r>
            <w:r>
              <w:rPr>
                <w:rFonts w:ascii="宋体" w:hAnsi="宋体"/>
                <w:sz w:val="24"/>
                <w:szCs w:val="24"/>
              </w:rPr>
              <w:t>题的自主学习，了解课文的主要内容，巩固第六单元的学习重点“借助关键语句理解一段话的意思”；二是通过朗读想象、联系生活等方式，感受生动的语言并积累摘抄，结合课后“小练笔”围绕听到过的声音写几句话。</w:t>
            </w:r>
          </w:p>
          <w:p w14:paraId="1A3798AA">
            <w:pPr>
              <w:snapToGrid w:val="0"/>
              <w:spacing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关注文本：</w:t>
            </w:r>
            <w:r>
              <w:rPr>
                <w:rFonts w:ascii="宋体" w:hAnsi="宋体"/>
                <w:sz w:val="24"/>
                <w:szCs w:val="24"/>
              </w:rPr>
              <w:t>文章结构严谨，共4个自然段，第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自然段概括说明“大自然中有许多美妙的声音”，为文章的总起句。第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自然段均以总分的方式构段，每段的第一句为关键句，用拟人的手法介绍风、水、动物。第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自然段用对比的写法，把微风与狂风带给人的不同感受写得细腻、生动。第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自然段运用了顶针句式。第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自然段运用了排比的修辞手法，充分展示了声音的美妙。课文中有许多优美的句子，在教学中，让学生在朗读想象中走进大自然，体会作者对大自然的热爱之情。</w:t>
            </w:r>
          </w:p>
          <w:p w14:paraId="61E87EB5">
            <w:pPr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关注生字：</w:t>
            </w:r>
            <w:r>
              <w:rPr>
                <w:rFonts w:ascii="宋体" w:hAnsi="宋体"/>
                <w:sz w:val="24"/>
                <w:szCs w:val="24"/>
              </w:rPr>
              <w:t>本课需要书写的生字13个，其中“激”和“器”分别是左中右和上中下结构，可以根据字的结构进行归类学习，从整体上把握书写规律。指导“奏”“琴” 等字时，可联系语文园地“书写提示”中“将撇和捺写舒展”的要求，提示学生把撇和捺写舒展。要求会认的10个生字，可以根据已学的识字方法自主识记生字。</w:t>
            </w:r>
          </w:p>
          <w:p w14:paraId="2F51D480">
            <w:pPr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关注生动的语言：</w:t>
            </w:r>
            <w:r>
              <w:rPr>
                <w:rFonts w:ascii="宋体" w:hAnsi="宋体"/>
                <w:sz w:val="24"/>
                <w:szCs w:val="24"/>
              </w:rPr>
              <w:t>感受课文生动的语言是这个单元的学习重点，在教学时需要引导学生对生动语言的感受，可借助不同形式的朗读方式体会声音的美妙，如第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自然段引导学生朗读体会“微风拂过”的温柔与“狂风吹起”的雄壮，可以通过男女生对读的方式感受两种风的不同特点。第</w:t>
            </w:r>
            <w:r>
              <w:rPr>
                <w:rFonts w:hint="eastAsia" w:ascii="宋体" w:hAnsi="宋体"/>
                <w:sz w:val="24"/>
                <w:szCs w:val="24"/>
              </w:rPr>
              <w:t>4自</w:t>
            </w:r>
            <w:r>
              <w:rPr>
                <w:rFonts w:ascii="宋体" w:hAnsi="宋体"/>
                <w:sz w:val="24"/>
                <w:szCs w:val="24"/>
              </w:rPr>
              <w:t>然段还可以重点引导学生关注拟声词，体会大自然美妙的声音。</w:t>
            </w:r>
          </w:p>
          <w:p w14:paraId="7151F7CE">
            <w:pPr>
              <w:snapToGrid w:val="0"/>
              <w:spacing w:line="360" w:lineRule="auto"/>
              <w:ind w:firstLine="482" w:firstLineChars="200"/>
              <w:jc w:val="left"/>
              <w:rPr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关注积累表达：</w:t>
            </w:r>
            <w:r>
              <w:rPr>
                <w:rFonts w:ascii="宋体" w:hAnsi="宋体"/>
                <w:sz w:val="24"/>
                <w:szCs w:val="24"/>
              </w:rPr>
              <w:t>本课“小练笔”要求学生围绕一种“美妙的声音”写几句话，在教学中可从以下两方面进行引导。一方面是运用词语表中的词语；另一方面引导学生回顾课文中的生动语句，如拟声词、各种修辞手法的语句、课后第三题描写声音的词语，鼓励引导学生把这些积累下来，运用在自己的“小练笔”中。</w:t>
            </w:r>
          </w:p>
        </w:tc>
      </w:tr>
      <w:tr w14:paraId="638E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2224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E7299D1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1.认识“妙、奏”等9个生字，</w:t>
            </w:r>
            <w:r>
              <w:rPr>
                <w:rFonts w:hint="eastAsia" w:ascii="宋体" w:hAnsi="宋体"/>
                <w:sz w:val="24"/>
                <w:szCs w:val="24"/>
              </w:rPr>
              <w:t>读准</w:t>
            </w:r>
            <w:r>
              <w:rPr>
                <w:rFonts w:ascii="宋体" w:hAnsi="宋体"/>
                <w:sz w:val="24"/>
                <w:szCs w:val="24"/>
              </w:rPr>
              <w:t>多音字</w:t>
            </w:r>
            <w:r>
              <w:rPr>
                <w:rFonts w:hint="eastAsia" w:ascii="宋体" w:hAnsi="宋体"/>
                <w:sz w:val="24"/>
                <w:szCs w:val="24"/>
              </w:rPr>
              <w:t>“</w:t>
            </w:r>
            <w:r>
              <w:rPr>
                <w:rFonts w:ascii="宋体" w:hAnsi="宋体"/>
                <w:sz w:val="24"/>
                <w:szCs w:val="24"/>
              </w:rPr>
              <w:t>呢</w:t>
            </w:r>
            <w:r>
              <w:rPr>
                <w:rFonts w:hint="eastAsia" w:ascii="宋体" w:hAnsi="宋体"/>
                <w:sz w:val="24"/>
                <w:szCs w:val="24"/>
              </w:rPr>
              <w:t>”</w:t>
            </w:r>
            <w:r>
              <w:rPr>
                <w:rFonts w:ascii="宋体" w:hAnsi="宋体"/>
                <w:sz w:val="24"/>
                <w:szCs w:val="24"/>
              </w:rPr>
              <w:t>，会写“</w:t>
            </w:r>
            <w:r>
              <w:rPr>
                <w:rFonts w:hint="eastAsia" w:ascii="宋体" w:hAnsi="宋体"/>
                <w:sz w:val="24"/>
                <w:szCs w:val="24"/>
              </w:rPr>
              <w:t>妙、</w:t>
            </w:r>
            <w:r>
              <w:rPr>
                <w:rFonts w:ascii="宋体" w:hAnsi="宋体"/>
                <w:sz w:val="24"/>
                <w:szCs w:val="24"/>
              </w:rPr>
              <w:t>演”等13个字，会写“美妙、音乐家”等15个词语。</w:t>
            </w:r>
          </w:p>
          <w:p w14:paraId="6D83BF7D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2.有感情地朗读课文，背诵第2、</w:t>
            </w: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ascii="宋体" w:hAnsi="宋体"/>
                <w:sz w:val="24"/>
                <w:szCs w:val="24"/>
              </w:rPr>
              <w:t>3自然段。</w:t>
            </w:r>
          </w:p>
          <w:p w14:paraId="72561312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能找到第2</w:t>
            </w:r>
            <w:r>
              <w:rPr>
                <w:rFonts w:hint="eastAsia" w:ascii="宋体" w:hAnsi="宋体"/>
                <w:sz w:val="24"/>
                <w:szCs w:val="24"/>
              </w:rPr>
              <w:t>、第3、第</w:t>
            </w:r>
            <w:r>
              <w:rPr>
                <w:rFonts w:ascii="宋体" w:hAnsi="宋体"/>
                <w:sz w:val="24"/>
                <w:szCs w:val="24"/>
              </w:rPr>
              <w:t>4自然段的关键句并填写在图表中，借助图表说出</w:t>
            </w:r>
            <w:r>
              <w:rPr>
                <w:rFonts w:hint="eastAsia" w:ascii="宋体" w:hAnsi="宋体"/>
                <w:sz w:val="24"/>
                <w:szCs w:val="24"/>
              </w:rPr>
              <w:t>课文</w:t>
            </w:r>
            <w:r>
              <w:rPr>
                <w:rFonts w:ascii="宋体" w:hAnsi="宋体"/>
                <w:sz w:val="24"/>
                <w:szCs w:val="24"/>
              </w:rPr>
              <w:t>写了大自然的哪些声音。</w:t>
            </w:r>
          </w:p>
          <w:p w14:paraId="6B2692B2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能</w:t>
            </w:r>
            <w:r>
              <w:rPr>
                <w:rFonts w:hint="eastAsia" w:ascii="宋体" w:hAnsi="宋体"/>
                <w:sz w:val="24"/>
                <w:szCs w:val="24"/>
              </w:rPr>
              <w:t>联系生活经验，</w:t>
            </w:r>
            <w:r>
              <w:rPr>
                <w:rFonts w:ascii="宋体" w:hAnsi="宋体"/>
                <w:sz w:val="24"/>
                <w:szCs w:val="24"/>
              </w:rPr>
              <w:t>体会课文中</w:t>
            </w:r>
            <w:r>
              <w:rPr>
                <w:rFonts w:hint="eastAsia" w:ascii="宋体" w:hAnsi="宋体"/>
                <w:sz w:val="24"/>
                <w:szCs w:val="24"/>
              </w:rPr>
              <w:t>描写声音的词语的生动。能仿照课文，围绕一种听到过的声音</w:t>
            </w:r>
            <w:r>
              <w:rPr>
                <w:rFonts w:ascii="宋体" w:hAnsi="宋体"/>
                <w:sz w:val="24"/>
                <w:szCs w:val="24"/>
              </w:rPr>
              <w:t>写几句话。</w:t>
            </w:r>
          </w:p>
          <w:p w14:paraId="41D6ABED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1A84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88303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BF6EA3A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能找到第2-4自然段的关键句并填写在图表中，借助图表说出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课文</w:t>
            </w:r>
            <w:r>
              <w:rPr>
                <w:rFonts w:ascii="Times New Roman" w:hAnsi="Times New Roman"/>
                <w:sz w:val="24"/>
                <w:szCs w:val="24"/>
              </w:rPr>
              <w:t>写了大自然的哪些声音。</w:t>
            </w:r>
          </w:p>
        </w:tc>
      </w:tr>
      <w:tr w14:paraId="2F6C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3D76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7C8C5A2B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能体会课文中生动的语言，并主动积累摘抄，能仿照课文围绕一种听到过的声音写几句话。</w:t>
            </w:r>
          </w:p>
        </w:tc>
      </w:tr>
      <w:tr w14:paraId="36C0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28BD9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DFBFA5F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1746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010C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536ED9F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3442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89669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EE933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52611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B62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9BBE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7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A3BD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第一课时</w:t>
            </w:r>
          </w:p>
          <w:p w14:paraId="318F49BA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610C23A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1.认识“妙、奏”等9个生字，</w:t>
            </w:r>
            <w:r>
              <w:rPr>
                <w:rFonts w:hint="eastAsia" w:ascii="宋体" w:hAnsi="宋体"/>
                <w:sz w:val="24"/>
                <w:szCs w:val="24"/>
              </w:rPr>
              <w:t>读准</w:t>
            </w:r>
            <w:r>
              <w:rPr>
                <w:rFonts w:ascii="宋体" w:hAnsi="宋体"/>
                <w:sz w:val="24"/>
                <w:szCs w:val="24"/>
              </w:rPr>
              <w:t>多音字</w:t>
            </w:r>
            <w:r>
              <w:rPr>
                <w:rFonts w:hint="eastAsia" w:ascii="宋体" w:hAnsi="宋体"/>
                <w:sz w:val="24"/>
                <w:szCs w:val="24"/>
              </w:rPr>
              <w:t>“</w:t>
            </w:r>
            <w:r>
              <w:rPr>
                <w:rFonts w:ascii="宋体" w:hAnsi="宋体"/>
                <w:sz w:val="24"/>
                <w:szCs w:val="24"/>
              </w:rPr>
              <w:t>呢</w:t>
            </w:r>
            <w:r>
              <w:rPr>
                <w:rFonts w:hint="eastAsia" w:ascii="宋体" w:hAnsi="宋体"/>
                <w:sz w:val="24"/>
                <w:szCs w:val="24"/>
              </w:rPr>
              <w:t>”</w:t>
            </w:r>
            <w:r>
              <w:rPr>
                <w:rFonts w:ascii="宋体" w:hAnsi="宋体"/>
                <w:sz w:val="24"/>
                <w:szCs w:val="24"/>
              </w:rPr>
              <w:t>，会写“</w:t>
            </w:r>
            <w:r>
              <w:rPr>
                <w:rFonts w:hint="eastAsia" w:ascii="宋体" w:hAnsi="宋体"/>
                <w:sz w:val="24"/>
                <w:szCs w:val="24"/>
              </w:rPr>
              <w:t>妙、</w:t>
            </w:r>
            <w:r>
              <w:rPr>
                <w:rFonts w:ascii="宋体" w:hAnsi="宋体"/>
                <w:sz w:val="24"/>
                <w:szCs w:val="24"/>
              </w:rPr>
              <w:t>演”等13个字，会写“美妙、音乐家”等15个词语。</w:t>
            </w:r>
          </w:p>
          <w:p w14:paraId="29C0E1FD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2.能找到第2</w:t>
            </w:r>
            <w:r>
              <w:rPr>
                <w:rFonts w:hint="eastAsia" w:ascii="宋体" w:hAnsi="宋体"/>
                <w:sz w:val="24"/>
                <w:szCs w:val="24"/>
              </w:rPr>
              <w:t>、第3、第</w:t>
            </w:r>
            <w:r>
              <w:rPr>
                <w:rFonts w:ascii="宋体" w:hAnsi="宋体"/>
                <w:sz w:val="24"/>
                <w:szCs w:val="24"/>
              </w:rPr>
              <w:t>4自然段的关键句并填写在图表中，借助图表说出</w:t>
            </w:r>
            <w:r>
              <w:rPr>
                <w:rFonts w:hint="eastAsia" w:ascii="宋体" w:hAnsi="宋体"/>
                <w:sz w:val="24"/>
                <w:szCs w:val="24"/>
              </w:rPr>
              <w:t>课文</w:t>
            </w:r>
            <w:r>
              <w:rPr>
                <w:rFonts w:ascii="宋体" w:hAnsi="宋体"/>
                <w:sz w:val="24"/>
                <w:szCs w:val="24"/>
              </w:rPr>
              <w:t>写了大自然的哪些声音。</w:t>
            </w:r>
          </w:p>
          <w:p w14:paraId="67AA675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3.有感情地朗读课文，背诵第2自然段。</w:t>
            </w:r>
          </w:p>
          <w:p w14:paraId="0F4BA344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63C32AB0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一、激趣导入，揭示课题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（出示课件3）</w:t>
            </w:r>
          </w:p>
          <w:p w14:paraId="51498A9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1.播放</w:t>
            </w:r>
            <w:r>
              <w:rPr>
                <w:rFonts w:hint="eastAsia" w:ascii="Times New Roman" w:hAnsi="Times New Roman"/>
                <w:sz w:val="24"/>
                <w:szCs w:val="24"/>
              </w:rPr>
              <w:t>风吹麦浪、溪流、打雷、下雨、鸟鸣等各种大自然的声音</w:t>
            </w:r>
            <w:r>
              <w:rPr>
                <w:rFonts w:ascii="Times New Roman" w:hAnsi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学生仔细聆听，</w:t>
            </w:r>
            <w:r>
              <w:rPr>
                <w:rFonts w:ascii="Times New Roman" w:hAnsi="Times New Roman"/>
                <w:sz w:val="24"/>
                <w:szCs w:val="24"/>
              </w:rPr>
              <w:t>感受大自然的美。</w:t>
            </w:r>
          </w:p>
          <w:p w14:paraId="0D57795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2.揭示课题：同学们可真会倾听。大自然里除了刚才听到的声音外，还有哪些声音呢？今天，就让我们走进大自然，去感受课文中大自然的美妙声音！</w:t>
            </w:r>
          </w:p>
          <w:p w14:paraId="6FD78D7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3.教师板书课题，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（板书：大自然的声音）</w:t>
            </w:r>
            <w:r>
              <w:rPr>
                <w:rFonts w:ascii="Times New Roman" w:hAnsi="Times New Roman"/>
                <w:sz w:val="24"/>
                <w:szCs w:val="24"/>
              </w:rPr>
              <w:t>学生齐读课题。</w:t>
            </w:r>
          </w:p>
          <w:p w14:paraId="3B5B26A3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设计意图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  <w:szCs w:val="24"/>
              </w:rPr>
              <w:t>上课伊始，通过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聆听大自然的一些声音</w:t>
            </w:r>
            <w:r>
              <w:rPr>
                <w:rFonts w:ascii="仿宋" w:hAnsi="仿宋" w:eastAsia="仿宋"/>
                <w:sz w:val="24"/>
                <w:szCs w:val="24"/>
              </w:rPr>
              <w:t>，激发学生进一步了解大自然的兴趣，进而引入学习内容。）</w:t>
            </w:r>
          </w:p>
          <w:p w14:paraId="32E60060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二、初读课文，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学习字词，整体感知</w:t>
            </w:r>
          </w:p>
          <w:p w14:paraId="3CA92F7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请学生自由读课文，读准字音，读通句子。想想课文是围绕着哪一句话来写的？从文中找出来。</w:t>
            </w:r>
          </w:p>
          <w:p w14:paraId="418E410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2.学生交流反馈。教师明确：课文是围绕“大自然有许多美妙的声音”这句话来写的。</w:t>
            </w:r>
          </w:p>
          <w:p w14:paraId="09621CEA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3.学习生字词。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13FBEF4A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（1）指名学生朗读词语，评价读得是否正确。</w:t>
            </w:r>
          </w:p>
          <w:p w14:paraId="431798CA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教师相机提示：“奏”是平舌音。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4D4BFB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（2）引导学生采用多种方式识记、理解生字。</w:t>
            </w:r>
          </w:p>
          <w:p w14:paraId="5F68CAC7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比如，“呢”“喃”“喳”“唧”“哩”都有“口”，表示和口有关，可归类识记。</w:t>
            </w:r>
          </w:p>
          <w:p w14:paraId="52381207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读准多音字“呢”。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C18794C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让学生结合语境分辨读音：“呢”字在课文“那声音轻轻柔柔的，好像呢喃细语”这句话中读</w:t>
            </w:r>
            <w:r>
              <w:rPr>
                <w:rFonts w:ascii="汉语拼音" w:hAnsi="汉语拼音" w:cs="汉语拼音"/>
                <w:sz w:val="24"/>
                <w:szCs w:val="24"/>
              </w:rPr>
              <w:t>ní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（教师相机提示：读</w:t>
            </w:r>
            <w:r>
              <w:rPr>
                <w:rFonts w:ascii="汉语拼音" w:hAnsi="汉语拼音" w:cs="汉语拼音"/>
                <w:sz w:val="24"/>
                <w:szCs w:val="24"/>
              </w:rPr>
              <w:t>ní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时，与口有关，象声词。组合在一起形容燕子叫的声音，也指小声说话）；“呢”用作句末语气词时读</w:t>
            </w:r>
            <w:r>
              <w:rPr>
                <w:rFonts w:ascii="汉语拼音" w:hAnsi="汉语拼音" w:cs="汉语拼音"/>
                <w:sz w:val="24"/>
                <w:szCs w:val="24"/>
              </w:rPr>
              <w:t>ne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，如：我们去哪里吃饭呢？</w:t>
            </w:r>
          </w:p>
          <w:p w14:paraId="61F241E2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（4）进行识字游戏，检验学生对字词的掌握情况。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（出示课件7）</w:t>
            </w:r>
          </w:p>
          <w:p w14:paraId="25D65CC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借助课后第二题的图表，</w:t>
            </w:r>
            <w:r>
              <w:rPr>
                <w:rFonts w:ascii="Times New Roman" w:hAnsi="Times New Roman"/>
                <w:sz w:val="24"/>
                <w:szCs w:val="24"/>
              </w:rPr>
              <w:t>初步把握课文内容。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（出示课件8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、9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BB345A5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引导交流：课文写了大自然中哪些美妙的声音？默读第2、3、4自然段。画出关键语句，完成课后第二题的图表。</w:t>
            </w:r>
          </w:p>
          <w:p w14:paraId="1783999E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学生交流反馈，</w:t>
            </w:r>
            <w:r>
              <w:rPr>
                <w:rFonts w:ascii="Times New Roman" w:hAnsi="Times New Roman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/>
                <w:sz w:val="24"/>
                <w:szCs w:val="24"/>
              </w:rPr>
              <w:t>梳理总结，明确课文从风、水和动物三个方面写了大自然声音的丰富美妙。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（板书：风  水  动物）</w:t>
            </w:r>
          </w:p>
          <w:p w14:paraId="2EA9119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（3）出示课后第二题的图表，学生填空，并借助图表说说课文写了哪几种大自然的声音，自主完成对课文大意的梳理。</w:t>
            </w:r>
          </w:p>
          <w:p w14:paraId="2714F433">
            <w:pPr>
              <w:snapToGrid w:val="0"/>
              <w:spacing w:line="360" w:lineRule="auto"/>
              <w:ind w:firstLine="88" w:firstLineChars="3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1" o:spt="75" type="#_x0000_t75" style="height:84.75pt;width:394.5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  <w:p w14:paraId="69E9054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设计意图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初步学习课文内容，找准关键语句，理清文章脉络，使学生从整体上把握文章内容，为下面的教学做好了铺垫</w:t>
            </w:r>
            <w:r>
              <w:rPr>
                <w:rFonts w:ascii="仿宋" w:hAnsi="仿宋" w:eastAsia="仿宋"/>
                <w:sz w:val="24"/>
                <w:szCs w:val="24"/>
              </w:rPr>
              <w:t>。）</w:t>
            </w:r>
          </w:p>
          <w:p w14:paraId="2B7CF400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color w:val="FF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学习第2自然段，感受“风声”的美妙</w:t>
            </w:r>
          </w:p>
          <w:p w14:paraId="73A9711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（出示课件10、11）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引导：风这位音乐家的乐曲是怎样的美妙？带给你什么感受？默读第2自然段，圈画生动的词句，有感情地读一读。</w:t>
            </w:r>
          </w:p>
          <w:p w14:paraId="4664C8C3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2.学生汇报交流，把自己觉得美妙的句子读给大家听，说一说自己的感受。</w:t>
            </w:r>
          </w:p>
          <w:p w14:paraId="2376C446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3.教师相机指导。</w:t>
            </w:r>
          </w:p>
          <w:p w14:paraId="1E54665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预设指导第1、2句。</w:t>
            </w:r>
          </w:p>
          <w:p w14:paraId="26E6877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（出示课件12）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风，是大自然的音乐家。他会在森林里演奏他的手风琴。</w:t>
            </w:r>
          </w:p>
          <w:p w14:paraId="74E8EAF3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（1）引导学生体会拟人修辞手法的运用，作者把风当作音乐家来写，把风的声音写成音乐家在森林里演奏他的手风琴，让文章更生动，充满童趣。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（板书：音乐家  手风琴）</w:t>
            </w:r>
          </w:p>
          <w:p w14:paraId="268A67F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（2）指导学生有感情地朗读。</w:t>
            </w:r>
          </w:p>
          <w:p w14:paraId="26C40431">
            <w:pPr>
              <w:numPr>
                <w:ilvl w:val="0"/>
                <w:numId w:val="1"/>
              </w:numPr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预设指导第3、4句。</w:t>
            </w:r>
          </w:p>
          <w:p w14:paraId="48E196E1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（出示课件13）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当他翻动树叶，树叶便像歌手一样，唱出各种不同的歌曲。不一样的树叶，有不一样的声音；不一样的季节，有不一样的音乐。</w:t>
            </w:r>
          </w:p>
          <w:p w14:paraId="11660FB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（1）引导学生关注四个“不一样”，引导想象：你听到过哪些不一样的树叶的不同声音和不同季节的不同声音呢？学生模仿风声。</w:t>
            </w:r>
          </w:p>
          <w:p w14:paraId="1376322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（2）指导学生有感情地朗读。</w:t>
            </w:r>
          </w:p>
          <w:p w14:paraId="386FDFDC">
            <w:pPr>
              <w:numPr>
                <w:ilvl w:val="0"/>
                <w:numId w:val="1"/>
              </w:numPr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预设指导第5句。</w:t>
            </w:r>
          </w:p>
          <w:p w14:paraId="36EBC9E6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（出示课件14）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当微风拂过，那声音轻轻柔柔的，好像呢喃细语，让人感受到大自然的温柔；当狂风吹起，整座森林都激动起来，合奏出一首雄伟的乐曲，那声音充满力量，令人感受到大自然的威力。                                               </w:t>
            </w:r>
          </w:p>
          <w:p w14:paraId="0EAD414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（1）引导学生围绕“轻轻柔柔”“呢喃细语”体会“微风拂过”的温柔。播放“微风”的音频，直接感受微风的温柔。提问：生活中，你在哪里听到过“轻轻柔柔的呢喃细语”？</w:t>
            </w:r>
          </w:p>
          <w:p w14:paraId="27AD96D6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（2）学生交流。比如，清晨公园的微风。</w:t>
            </w:r>
          </w:p>
          <w:p w14:paraId="49804E02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（3）引导学生围绕“雄伟”“充满力量”体会“狂风吹起”的雄壮。提问：你在哪里听到过这种“雄伟的乐曲”“充满力量的声音”？</w:t>
            </w:r>
          </w:p>
          <w:p w14:paraId="5A3D7A6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（4）学生交流。比如，夏天下暴雨前的狂风。</w:t>
            </w:r>
          </w:p>
          <w:p w14:paraId="038D3C1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（5）男女生对读，进一步感受两种风的不同特点。</w:t>
            </w:r>
          </w:p>
          <w:p w14:paraId="5C4768E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4.指导背诵第2自然段。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（出示课件15）</w:t>
            </w:r>
          </w:p>
          <w:p w14:paraId="3A8FDC8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（1）出示第2自然段填空，引导学生背诵。</w:t>
            </w:r>
          </w:p>
          <w:p w14:paraId="3C0CF260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风，是大自然的音乐家。他会在森林里（     ）他的（      ）。当他翻动树叶，树叶便像（    ）一样，唱出各种（        ）。不一样的（   ），有不一样的（    ）；不一样的（    ），有不一样的（   ）。当微风拂过，那声音（        ）的，好像（       ），让人感受到大自然的温柔；当狂风吹起，整座森林都激动起来，合奏出一首（          ），那声音（       ），令人感受到大自然的威力。</w:t>
            </w:r>
          </w:p>
          <w:p w14:paraId="57BB2EF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（2）教师提示背诵的好办法：我们可以抓住关键词记忆，还可以利用相似句子互相印证记忆哦……</w:t>
            </w:r>
          </w:p>
          <w:p w14:paraId="43053DED">
            <w:pPr>
              <w:adjustRightInd w:val="0"/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、书写指导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，课堂小结</w:t>
            </w:r>
          </w:p>
          <w:p w14:paraId="3B258D88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1.指导书写本课生字。</w:t>
            </w:r>
          </w:p>
          <w:p w14:paraId="2AB36B7B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指名认读，</w:t>
            </w:r>
            <w:r>
              <w:rPr>
                <w:rFonts w:ascii="Times New Roman" w:hAnsi="Times New Roman"/>
                <w:sz w:val="24"/>
                <w:szCs w:val="24"/>
              </w:rPr>
              <w:t>引导学生仔细观察字的结构和需要注意的笔画。</w:t>
            </w:r>
          </w:p>
          <w:p w14:paraId="402F15B1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17、18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重点指导“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奏、器</w:t>
            </w:r>
            <w:r>
              <w:rPr>
                <w:rFonts w:ascii="Times New Roman" w:hAnsi="Times New Roman"/>
                <w:sz w:val="24"/>
                <w:szCs w:val="24"/>
              </w:rPr>
              <w:t>”，教师范写。</w:t>
            </w:r>
          </w:p>
          <w:p w14:paraId="695FF021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奏：上半部分三个横之间的距离匀称，撇先竖直后略平，捺略平，要舒展。下半部分最后一点略长一些。</w:t>
            </w:r>
          </w:p>
          <w:p w14:paraId="208C111C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器：四个“口”遵循左小右大、上小下大的规则。中间“犬”的撇起笔穿插到上面两个“口”之间。</w:t>
            </w:r>
          </w:p>
          <w:p w14:paraId="387920F6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（3）学生书写，展示评价。</w:t>
            </w:r>
          </w:p>
          <w:p w14:paraId="19F24347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2.抄写</w:t>
            </w:r>
            <w:r>
              <w:rPr>
                <w:rFonts w:hint="eastAsia" w:ascii="Times New Roman" w:hAnsi="Times New Roman"/>
                <w:sz w:val="24"/>
                <w:szCs w:val="24"/>
              </w:rPr>
              <w:t>“美妙、音乐家”等15个词语。</w:t>
            </w:r>
          </w:p>
          <w:p w14:paraId="7E0BC053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3.课堂小结。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3DE1F93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教师小结：这节课，我们围绕课后第二题的图表，了解了课文的主要内容，并重点体会了风声的美妙。</w:t>
            </w:r>
          </w:p>
          <w:p w14:paraId="1B6E01C7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巩固练习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，布置作业</w:t>
            </w:r>
          </w:p>
          <w:p w14:paraId="6646EBAF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20、21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CC81D9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布置作业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59E438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背诵课文第2自然段。</w:t>
            </w:r>
          </w:p>
          <w:p w14:paraId="6391D993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（2）抄写生字3遍。</w:t>
            </w:r>
          </w:p>
          <w:p w14:paraId="6D54D170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30"/>
              </w:rPr>
            </w:pPr>
            <w:r>
              <w:rPr>
                <w:rFonts w:ascii="Times New Roman" w:hAnsi="Times New Roman"/>
                <w:b/>
                <w:sz w:val="28"/>
                <w:szCs w:val="30"/>
              </w:rPr>
              <w:t>第二课时</w:t>
            </w:r>
          </w:p>
          <w:p w14:paraId="69F3AB3F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43FD8FF0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有感情地朗读课文，背诵第3自然段。</w:t>
            </w:r>
          </w:p>
          <w:p w14:paraId="7187D449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．能体会课文中生动的语言，并主动积累摘抄，能仿照课文围绕一种听到过的声音写几句话。</w:t>
            </w:r>
          </w:p>
          <w:p w14:paraId="02E7D628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130F63B9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color w:val="FF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学习第3自然段，感受“水声”的美妙</w:t>
            </w:r>
          </w:p>
          <w:p w14:paraId="5071639C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（出示课件24、25）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引导：水这位音乐家的乐曲是怎样的美妙？带给你什么感受？默读第3自然段，圈画生动的词句，有感情地读一读。</w:t>
            </w:r>
          </w:p>
          <w:p w14:paraId="29073961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2.学生汇报交流，把自己觉得美妙的句子读给大家听，说一说自己的感受。</w:t>
            </w:r>
          </w:p>
          <w:p w14:paraId="153112A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3.教师相机指导。</w:t>
            </w:r>
          </w:p>
          <w:p w14:paraId="16A69240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预设指导第1句。</w:t>
            </w:r>
          </w:p>
          <w:p w14:paraId="0F457074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（出示课件26）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水，也是大自然的音乐家。</w:t>
            </w:r>
          </w:p>
          <w:p w14:paraId="75F7C563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（1）引导学生体会拟人修辞手法的运用。</w:t>
            </w:r>
          </w:p>
          <w:p w14:paraId="3D5C7075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（2）指导学生有感情地朗读。</w:t>
            </w:r>
          </w:p>
          <w:p w14:paraId="1E531E55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（板书：音乐家）</w:t>
            </w:r>
          </w:p>
          <w:p w14:paraId="75BF76F2">
            <w:pPr>
              <w:numPr>
                <w:ilvl w:val="0"/>
                <w:numId w:val="1"/>
              </w:numPr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预设指导第2、3、4句。</w:t>
            </w:r>
          </w:p>
          <w:p w14:paraId="4D431A7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（出示课件27）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下雨的时候，他喜欢玩打击乐器。小雨滴敲敲打打，一场热闹的音乐会便开始了。滴滴答答……叮叮咚咚……所有的树林，树林里的每片树叶；所有的房子，房子的屋顶和窗户，都发出不同的声音。</w:t>
            </w:r>
          </w:p>
          <w:p w14:paraId="225B77D7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（1）引导学生围绕“树林”“树叶”“房子”“屋顶”“窗户”体会下雨时小雨滴喜欢玩打击乐器的特点。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（板书：打击乐器）</w:t>
            </w:r>
          </w:p>
          <w:p w14:paraId="2A112B7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（2）引导想象：小雨滴还会把什么当做打击乐器？会发出什么样的声音呢？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（出示课件28）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（出示雨滴落在雨伞上、荷叶上、地面、池塘里的图片）学生想象说话。</w:t>
            </w:r>
          </w:p>
          <w:p w14:paraId="6FBCCB6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（出示课件29）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请学生想一想，说一说小雨滴敲敲打打都会发出什么声音。 </w:t>
            </w:r>
          </w:p>
          <w:p w14:paraId="38D3BBC2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滴滴答答    叮叮咚咚   叮叮当当    淅淅沥沥    啪啦啪啦   哗啦哗啦</w:t>
            </w:r>
          </w:p>
          <w:p w14:paraId="2DD6C1D7">
            <w:pPr>
              <w:snapToGrid w:val="0"/>
              <w:spacing w:line="360" w:lineRule="auto"/>
              <w:ind w:firstLine="1132" w:firstLineChars="4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哗哗啦啦    乒乒乓乓    噼噼啪啪    嗵—嗵—嗵     咚—咚—咚 </w:t>
            </w:r>
          </w:p>
          <w:p w14:paraId="22D73012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（4）指导学生有感情地朗读。</w:t>
            </w:r>
          </w:p>
          <w:p w14:paraId="345BE9A6">
            <w:pPr>
              <w:numPr>
                <w:ilvl w:val="0"/>
                <w:numId w:val="1"/>
              </w:numPr>
              <w:snapToGri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预设指导第5、6句。</w:t>
            </w:r>
          </w:p>
          <w:p w14:paraId="451F473E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（出示课件30）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当小雨滴汇聚起来，他们便一起唱着歌：小溪淙淙，流向河流；河流潺潺，流向大海；大海哗哗，汹涌澎湃。从一首轻快的山中小曲，唱到波澜壮阔的海洋大合唱。                                               </w:t>
            </w:r>
          </w:p>
          <w:p w14:paraId="5BFCE95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（1）引导学生围绕“唱着歌”体会拟人的写法。</w:t>
            </w:r>
          </w:p>
          <w:p w14:paraId="10919EC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（2）引导学生围绕“淙淙”“潺潺”“哗哗”了解小溪、河流、大海的声音不同。教师相机提示这是顶针的修持方法。</w:t>
            </w:r>
          </w:p>
          <w:p w14:paraId="3D860EA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（出示课件31-33）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播放“小溪淙淙”“河流潺潺”“大海哗哗”的音频，让学生直观感受这句话语势层层推进，宛如乐曲逐渐攀升，直至高潮。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（板书：山中小曲——大合唱）</w:t>
            </w:r>
          </w:p>
          <w:p w14:paraId="5AEC8032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（4）指导学生有感情地朗读，读出水声的变化。</w:t>
            </w:r>
          </w:p>
          <w:p w14:paraId="3DFED71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4.指导背诵第3自然段。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（出示课件34）</w:t>
            </w:r>
          </w:p>
          <w:p w14:paraId="748EF196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出示第3自然段填空，引导学生背诵。</w:t>
            </w:r>
          </w:p>
          <w:p w14:paraId="2AD6EBF9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水，也是大自然的音乐家。下雨的时候，他喜欢玩（        ）。小雨滴（        ），一场热闹的音乐会便开始了。（        ）……（        ）……所有的树林，树林里的每片树叶；所有的房子，房子的屋顶和窗户，都发出不同的声音。当小雨滴汇聚起来，他们便一起（     ）：小溪（     ），流向河流；河流（     ），流向大海；大海（      ），汹涌澎湃。从一首轻快的山中小曲，唱到波澜壮阔的海洋大合唱。</w:t>
            </w:r>
          </w:p>
          <w:p w14:paraId="1227794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5.自主学习阅读链接《瀑布》。</w:t>
            </w:r>
          </w:p>
          <w:p w14:paraId="0F63D5F6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（出示课件35）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过渡：在大自然中，不仅可以听到雨声、小溪、河流、大海各不相同的声音，还有挂在高高悬崖上的瀑布，也会发出美妙的声音哦。  </w:t>
            </w:r>
          </w:p>
          <w:p w14:paraId="0413F0F3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（出示课件36、37）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引导学生说一说：叶圣陶笔下的瀑布带给你什么感觉？哪些句子让你有这样的感觉？</w:t>
            </w:r>
          </w:p>
          <w:p w14:paraId="0C0F3EB2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自由朗读并交流。预设：“好像叠叠的浪涌上岸滩，又像阵阵的风吹过松林”等语句让人感受到瀑布声音的美妙丰富；“千丈青山衬着一道白银”“一座珍珠的屏”“如烟，如雾，如尘”等语句让人非常形象直观地感受到瀑布的壮观神奇。</w:t>
            </w:r>
          </w:p>
          <w:p w14:paraId="3FE4F0C8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（3）指导有感情地朗读《瀑布》，注意语音的轻重和语速的缓急。</w:t>
            </w:r>
          </w:p>
          <w:p w14:paraId="4CF5F263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color w:val="FF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学习第4自然段，感受“动物歌声”的美妙</w:t>
            </w:r>
          </w:p>
          <w:p w14:paraId="12608F9E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（出示课件38）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引导：自由朗读第4自然段，画出表示声音的词语，交流一下你是从哪里感受到动物声音的美妙的。</w:t>
            </w:r>
          </w:p>
          <w:p w14:paraId="1D72571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2.根据学生汇报交流，教师相机指导。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（出示课件39）</w:t>
            </w:r>
          </w:p>
          <w:p w14:paraId="4684247C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预设1：学生找出第2句，回答从“叽叽喳喳”“唧哩哩唧哩哩”等表示声音的词中感受到动物声音的美妙。</w:t>
            </w:r>
          </w:p>
          <w:p w14:paraId="5678910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（1）提问：青蛙的歌唱是什么声音呢？（呱呱呱）</w:t>
            </w:r>
          </w:p>
          <w:p w14:paraId="6A6157B1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（2）指导学生朗读，重点指导读好“叽叽喳喳”“唧哩哩唧哩哩”等表示声音的词，用轻快的语调朗读，一边读一边想象这些动物可爱的样子。</w:t>
            </w:r>
          </w:p>
          <w:p w14:paraId="336E1571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（3）引导学生发现这句话是运用排比的修辞手法，写出了鸟叫、虫鸣、青蛙的歌唱。</w:t>
            </w:r>
          </w:p>
          <w:p w14:paraId="2139585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预设2：学生找出第3句，回答从“我在唱歌，我很快乐”等词中感受到动物歌声很快乐。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（板书：歌手  快乐）</w:t>
            </w:r>
          </w:p>
          <w:p w14:paraId="2FFF7FC3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（1）引导想象：动物们还会唱什么歌呢？</w:t>
            </w:r>
          </w:p>
          <w:p w14:paraId="77D53A79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（2）学生自由交流。</w:t>
            </w:r>
          </w:p>
          <w:p w14:paraId="4A311D9B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（出示课件40-42）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播放鸟叫、虫鸣、青蛙歌唱的音频，学生跟随老师一起“走在公园里，听听树上叽叽喳喳的鸟叫”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坐在一棵树下，听听唧哩哩唧哩哩的虫鸣</w:t>
            </w:r>
            <w:r>
              <w:rPr>
                <w:rFonts w:hint="eastAsia"/>
                <w:sz w:val="24"/>
                <w:szCs w:val="24"/>
              </w:rPr>
              <w:t>”“在水塘边散步，听听青蛙的歌唱”。</w:t>
            </w:r>
          </w:p>
          <w:p w14:paraId="5949A1A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（4）指导学生把这句话读出快乐的心情。</w:t>
            </w:r>
          </w:p>
          <w:p w14:paraId="78CB04B7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教师小结：通过学习，我们知道本文以独特的视角，丰富的联想，富有韵味的语言，将大自然中的事物比作音乐家，把它们发出的声音描绘成各种美妙生动的乐曲，体现了大自然的美丽，也表达出作者对大自然的热爱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（板书：美妙的声音  热爱自然）</w:t>
            </w:r>
          </w:p>
          <w:p w14:paraId="1F80CF27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color w:val="FF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总结提升</w:t>
            </w:r>
          </w:p>
          <w:p w14:paraId="2B97C996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.完成音乐家小档案，积累词语。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（出示课件43）</w:t>
            </w:r>
          </w:p>
          <w:p w14:paraId="791D3EBA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引导学生回顾课文第2、3、4自然段，填写“音乐家小档案”。</w:t>
            </w:r>
          </w:p>
          <w:p w14:paraId="71FC7175">
            <w:pPr>
              <w:snapToGrid w:val="0"/>
              <w:spacing w:line="360" w:lineRule="auto"/>
              <w:ind w:firstLine="482" w:firstLineChars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_x0000_i1032" o:spt="75" type="#_x0000_t75" style="height:160.5pt;width:277.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  <w:p w14:paraId="7C999A80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.指导小练笔。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（出示课件44、45）</w:t>
            </w:r>
          </w:p>
          <w:p w14:paraId="2BC90A3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教师过渡：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生活中到处都有美妙的声音，听听厨房里妈妈做饭时都有哪些声音，哪些声音让你觉得像音乐一样美妙呢？试着以“厨房是个音乐厅”为题说说吧！</w:t>
            </w:r>
          </w:p>
          <w:p w14:paraId="5A9A11E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教师引导追问：如何把文章写生动形象呢？</w:t>
            </w:r>
          </w:p>
          <w:p w14:paraId="63AEE6D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预设1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：我觉得各种厨具发出不同的声音可以用上“不一样……不一样……”句式。</w:t>
            </w:r>
          </w:p>
          <w:p w14:paraId="47DBEC2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预设2：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切菜时、炒菜时、刷碗时……可用上生动的拟声词“嚓嚓嚓”“哧啦啦”“哗哗”……</w:t>
            </w:r>
          </w:p>
          <w:p w14:paraId="5B005B27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</w:t>
            </w: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可以用上拟人、比喻等修辞方法，如锅和铲在交谈，厨房里在演奏一首交响乐。</w:t>
            </w:r>
          </w:p>
          <w:p w14:paraId="37B5DB15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教师总结：同学们很棒，学以致用，那咱们课下就利用学到的方法把小练笔写生动。</w:t>
            </w:r>
          </w:p>
          <w:p w14:paraId="56A28E64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设计意图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通过小练笔，促使学生学以致用，帮助学生留心生活，感受大自然的美妙声音，并用文字表现出来。</w:t>
            </w:r>
            <w:r>
              <w:rPr>
                <w:rFonts w:ascii="仿宋" w:hAnsi="仿宋" w:eastAsia="仿宋"/>
                <w:sz w:val="24"/>
                <w:szCs w:val="24"/>
              </w:rPr>
              <w:t>）</w:t>
            </w:r>
          </w:p>
          <w:p w14:paraId="353D8365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color w:val="FF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</w:rPr>
              <w:t>拓展延伸，巩固练习，布置作业</w:t>
            </w:r>
          </w:p>
          <w:p w14:paraId="13E69734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.拓展延伸。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（出示课件47）</w:t>
            </w:r>
          </w:p>
          <w:p w14:paraId="104373B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《小动物的叫声》</w:t>
            </w:r>
          </w:p>
          <w:p w14:paraId="06BC0F4D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大公鸡呀 怎样叫</w:t>
            </w:r>
          </w:p>
          <w:p w14:paraId="77A3B730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小朋友呀 谁知道</w:t>
            </w:r>
          </w:p>
          <w:p w14:paraId="5EB7B1C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我知道大公鸡这样叫</w:t>
            </w:r>
          </w:p>
          <w:p w14:paraId="482D3854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喔喔喔 喔喔喔</w:t>
            </w:r>
          </w:p>
          <w:p w14:paraId="09D6B819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天亮了</w:t>
            </w:r>
          </w:p>
          <w:p w14:paraId="0D6158CC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小鸭子呀 怎样叫</w:t>
            </w:r>
          </w:p>
          <w:p w14:paraId="6A98490C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小朋友呀 谁知道</w:t>
            </w:r>
          </w:p>
          <w:p w14:paraId="6F374160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我知道小鸭子这样叫</w:t>
            </w:r>
          </w:p>
          <w:p w14:paraId="35D3EEEB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嘎嘎嘎 嘎嘎嘎</w:t>
            </w:r>
          </w:p>
          <w:p w14:paraId="1E818EB5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往前跑</w:t>
            </w:r>
          </w:p>
          <w:p w14:paraId="6B4C675B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老黄牛呀 怎样叫</w:t>
            </w:r>
          </w:p>
          <w:p w14:paraId="6D25F156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小朋友呀 谁知道</w:t>
            </w:r>
          </w:p>
          <w:p w14:paraId="63A86401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我知道老黄牛这样叫</w:t>
            </w:r>
          </w:p>
          <w:p w14:paraId="4E116CA1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哞哞哞 哞哞哞</w:t>
            </w:r>
          </w:p>
          <w:p w14:paraId="0D813668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要吃草</w:t>
            </w:r>
          </w:p>
          <w:p w14:paraId="3110E60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2.课堂演练。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（出示课件48、49）</w:t>
            </w:r>
          </w:p>
          <w:p w14:paraId="7056A2B7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3.布置作业。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（出示课件50）</w:t>
            </w:r>
          </w:p>
          <w:p w14:paraId="46AD3B72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用心观察、细心体会，跟父母说一说厨房这个音乐厅演奏了哪些美妙的乐曲，并用文字把身边的美记录下来！ 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4CB7">
            <w:pPr>
              <w:spacing w:line="480" w:lineRule="auto"/>
              <w:rPr>
                <w:szCs w:val="24"/>
              </w:rPr>
            </w:pPr>
          </w:p>
        </w:tc>
      </w:tr>
      <w:tr w14:paraId="2056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C07F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1A98B6C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3" o:spt="75" type="#_x0000_t75" style="height:110.25pt;width:341.2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</w:tr>
      <w:tr w14:paraId="37F5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5CB13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D5C6872">
            <w:pPr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单元的语文要素是“感受课文生动的语言，积累喜欢的语句”。本课教学依据语文要素目标，通过“哪些语句让你感受到风声的美妙？”“哪些语句让你感受到水声的美妙？”“哪些语句感受到动物声音的美妙？”“小雨滴敲敲打打会发出什么声音？”等一系列问题，引导学生体会生动的语言，以读促思，以读促悟，品味生动的语言，并积累好词好句。</w:t>
            </w:r>
          </w:p>
          <w:p w14:paraId="5D1FE7BB">
            <w:pPr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在这篇文章的教学中，我不仅关注了文章内容的理解，还引导了学生关注了这篇文章的写作方法。文章的第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自然段是中心段、总起段。第2～4自然段具体地写了风、水、动物的声音。在引导学生整体把握文章结构基础上，我进一步引发学生了解第2～4自然段分别是围绕一句话来写的，由此弄清课文的构段方式，汲取写作营养。学完课文后，立即安排小练笔活动，达到了立竿见影，学以致用</w:t>
            </w:r>
            <w:r>
              <w:rPr>
                <w:rFonts w:hint="eastAsia" w:ascii="宋体" w:hAnsi="宋体"/>
                <w:sz w:val="24"/>
                <w:szCs w:val="24"/>
              </w:rPr>
              <w:t>的效果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 w14:paraId="2C09D6C3">
            <w:pPr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教学中，我还花了很多时间指导学生有感情地朗读，也花了较多时间去积累关于风、水、动物的拟声词。因此学生在背诵第2、3自然段时速度较快，朗读也比较有感情，很顺畅。</w:t>
            </w:r>
          </w:p>
          <w:p w14:paraId="1080CAEA">
            <w:pPr>
              <w:snapToGrid w:val="0"/>
              <w:spacing w:line="360" w:lineRule="auto"/>
              <w:ind w:firstLine="480" w:firstLineChars="200"/>
              <w:jc w:val="left"/>
              <w:rPr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感觉课堂氛围非常愉悦，整个教学非常流畅，自我感觉很舒服。分析了一下原因，第一，学生一开始被我调动了兴趣；第二，课上，我一直对学生进行鼓励性的评价；第三，整个过程体现了学生的主体地位，我做了一些必要的引导。</w:t>
            </w:r>
          </w:p>
        </w:tc>
      </w:tr>
    </w:tbl>
    <w:p w14:paraId="51AD01E9">
      <w:pPr>
        <w:snapToGrid w:val="0"/>
        <w:spacing w:line="360" w:lineRule="auto"/>
        <w:ind w:firstLine="480" w:firstLineChars="200"/>
        <w:jc w:val="center"/>
        <w:rPr>
          <w:rFonts w:hint="eastAsia" w:ascii="楷体" w:hAnsi="楷体" w:eastAsia="楷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52F1F62">
      <w:pPr>
        <w:snapToGrid w:val="0"/>
        <w:spacing w:line="360" w:lineRule="auto"/>
        <w:ind w:firstLine="480" w:firstLineChars="200"/>
        <w:jc w:val="center"/>
        <w:rPr>
          <w:rFonts w:hint="eastAsia" w:ascii="楷体" w:hAnsi="楷体" w:eastAsia="楷体"/>
          <w:sz w:val="24"/>
          <w:szCs w:val="24"/>
        </w:rPr>
      </w:pPr>
      <w:bookmarkStart w:id="0" w:name="_GoBack"/>
      <w:bookmarkEnd w:id="0"/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4E05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F99D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ABDD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302D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B5FD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E27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E52865"/>
    <w:multiLevelType w:val="multilevel"/>
    <w:tmpl w:val="6EE52865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39C"/>
    <w:rsid w:val="00003ACB"/>
    <w:rsid w:val="000119BE"/>
    <w:rsid w:val="00012399"/>
    <w:rsid w:val="00013642"/>
    <w:rsid w:val="000228C0"/>
    <w:rsid w:val="00032E08"/>
    <w:rsid w:val="00033AF3"/>
    <w:rsid w:val="0003556E"/>
    <w:rsid w:val="00037043"/>
    <w:rsid w:val="00037E81"/>
    <w:rsid w:val="00040AF6"/>
    <w:rsid w:val="00043067"/>
    <w:rsid w:val="000454DC"/>
    <w:rsid w:val="00047059"/>
    <w:rsid w:val="00050E47"/>
    <w:rsid w:val="00051C30"/>
    <w:rsid w:val="00052FA1"/>
    <w:rsid w:val="0005346E"/>
    <w:rsid w:val="00065926"/>
    <w:rsid w:val="000678A3"/>
    <w:rsid w:val="0007107C"/>
    <w:rsid w:val="000747FF"/>
    <w:rsid w:val="00074E44"/>
    <w:rsid w:val="00080D18"/>
    <w:rsid w:val="00080FBC"/>
    <w:rsid w:val="00086876"/>
    <w:rsid w:val="00095019"/>
    <w:rsid w:val="00096650"/>
    <w:rsid w:val="000A143C"/>
    <w:rsid w:val="000A1547"/>
    <w:rsid w:val="000A5A56"/>
    <w:rsid w:val="000B2039"/>
    <w:rsid w:val="000B2849"/>
    <w:rsid w:val="000B4F33"/>
    <w:rsid w:val="000B5C57"/>
    <w:rsid w:val="000B679E"/>
    <w:rsid w:val="000B6C53"/>
    <w:rsid w:val="000B75F8"/>
    <w:rsid w:val="000C19B1"/>
    <w:rsid w:val="000C2399"/>
    <w:rsid w:val="000C5CEC"/>
    <w:rsid w:val="000D2B14"/>
    <w:rsid w:val="000D38CF"/>
    <w:rsid w:val="000D425E"/>
    <w:rsid w:val="000E0BEA"/>
    <w:rsid w:val="000E13F5"/>
    <w:rsid w:val="000E140D"/>
    <w:rsid w:val="000E33D0"/>
    <w:rsid w:val="000E3AD3"/>
    <w:rsid w:val="000E3D22"/>
    <w:rsid w:val="000F2EFB"/>
    <w:rsid w:val="001061DA"/>
    <w:rsid w:val="0011033E"/>
    <w:rsid w:val="00111B99"/>
    <w:rsid w:val="001122F9"/>
    <w:rsid w:val="00116CC3"/>
    <w:rsid w:val="0012194A"/>
    <w:rsid w:val="001226DF"/>
    <w:rsid w:val="00130866"/>
    <w:rsid w:val="0014036A"/>
    <w:rsid w:val="00151F8E"/>
    <w:rsid w:val="00153357"/>
    <w:rsid w:val="0016169D"/>
    <w:rsid w:val="001629B6"/>
    <w:rsid w:val="00174280"/>
    <w:rsid w:val="00180E90"/>
    <w:rsid w:val="00184A11"/>
    <w:rsid w:val="00191806"/>
    <w:rsid w:val="00195140"/>
    <w:rsid w:val="00195FC4"/>
    <w:rsid w:val="001A1CFD"/>
    <w:rsid w:val="001A3F11"/>
    <w:rsid w:val="001A54D9"/>
    <w:rsid w:val="001B2E88"/>
    <w:rsid w:val="001B3226"/>
    <w:rsid w:val="001B68F3"/>
    <w:rsid w:val="001B7380"/>
    <w:rsid w:val="001C089C"/>
    <w:rsid w:val="001C0A4F"/>
    <w:rsid w:val="001C3C7D"/>
    <w:rsid w:val="001C6DE7"/>
    <w:rsid w:val="001D2864"/>
    <w:rsid w:val="001D65A9"/>
    <w:rsid w:val="001D7817"/>
    <w:rsid w:val="001E3821"/>
    <w:rsid w:val="001E76C6"/>
    <w:rsid w:val="00200F20"/>
    <w:rsid w:val="00206BF1"/>
    <w:rsid w:val="00206DF7"/>
    <w:rsid w:val="00207C53"/>
    <w:rsid w:val="00212499"/>
    <w:rsid w:val="002144CE"/>
    <w:rsid w:val="002169CE"/>
    <w:rsid w:val="00217BD2"/>
    <w:rsid w:val="00223DBC"/>
    <w:rsid w:val="00225B3C"/>
    <w:rsid w:val="0023607D"/>
    <w:rsid w:val="00236C1C"/>
    <w:rsid w:val="002370E2"/>
    <w:rsid w:val="002416FF"/>
    <w:rsid w:val="00245D04"/>
    <w:rsid w:val="002512B9"/>
    <w:rsid w:val="00261EF9"/>
    <w:rsid w:val="0026322A"/>
    <w:rsid w:val="002633B0"/>
    <w:rsid w:val="00267C2F"/>
    <w:rsid w:val="00270C4D"/>
    <w:rsid w:val="00272EEF"/>
    <w:rsid w:val="00281828"/>
    <w:rsid w:val="00284472"/>
    <w:rsid w:val="00284DA9"/>
    <w:rsid w:val="00285721"/>
    <w:rsid w:val="00291A45"/>
    <w:rsid w:val="002A0254"/>
    <w:rsid w:val="002A227B"/>
    <w:rsid w:val="002A33DA"/>
    <w:rsid w:val="002A3783"/>
    <w:rsid w:val="002A577A"/>
    <w:rsid w:val="002B048D"/>
    <w:rsid w:val="002B278D"/>
    <w:rsid w:val="002C75BB"/>
    <w:rsid w:val="002D24D9"/>
    <w:rsid w:val="002E1E24"/>
    <w:rsid w:val="002E5167"/>
    <w:rsid w:val="002E7F5F"/>
    <w:rsid w:val="002F3507"/>
    <w:rsid w:val="002F5272"/>
    <w:rsid w:val="002F5FDE"/>
    <w:rsid w:val="002F60BB"/>
    <w:rsid w:val="002F6A85"/>
    <w:rsid w:val="00302DC9"/>
    <w:rsid w:val="00304E51"/>
    <w:rsid w:val="00305FAC"/>
    <w:rsid w:val="00306584"/>
    <w:rsid w:val="00306E3D"/>
    <w:rsid w:val="00312130"/>
    <w:rsid w:val="003122B8"/>
    <w:rsid w:val="003206DC"/>
    <w:rsid w:val="00327E89"/>
    <w:rsid w:val="00340A8A"/>
    <w:rsid w:val="0034223E"/>
    <w:rsid w:val="0034488F"/>
    <w:rsid w:val="003452A1"/>
    <w:rsid w:val="0034538E"/>
    <w:rsid w:val="00346C03"/>
    <w:rsid w:val="00357C94"/>
    <w:rsid w:val="00361B3A"/>
    <w:rsid w:val="00364C97"/>
    <w:rsid w:val="003731C6"/>
    <w:rsid w:val="00374EDC"/>
    <w:rsid w:val="0038266E"/>
    <w:rsid w:val="003900EF"/>
    <w:rsid w:val="003A0232"/>
    <w:rsid w:val="003A0A9C"/>
    <w:rsid w:val="003A1103"/>
    <w:rsid w:val="003A12AD"/>
    <w:rsid w:val="003A29F5"/>
    <w:rsid w:val="003A6D5E"/>
    <w:rsid w:val="003B1C32"/>
    <w:rsid w:val="003B353B"/>
    <w:rsid w:val="003B7F96"/>
    <w:rsid w:val="003C15A1"/>
    <w:rsid w:val="003D06BA"/>
    <w:rsid w:val="003D161E"/>
    <w:rsid w:val="003D4AC8"/>
    <w:rsid w:val="003D5D42"/>
    <w:rsid w:val="003E042B"/>
    <w:rsid w:val="003E45A1"/>
    <w:rsid w:val="003F015D"/>
    <w:rsid w:val="003F23F4"/>
    <w:rsid w:val="003F5A81"/>
    <w:rsid w:val="003F78D8"/>
    <w:rsid w:val="004035E6"/>
    <w:rsid w:val="00403670"/>
    <w:rsid w:val="00404BEB"/>
    <w:rsid w:val="00407E32"/>
    <w:rsid w:val="00411A42"/>
    <w:rsid w:val="00413509"/>
    <w:rsid w:val="00420DDE"/>
    <w:rsid w:val="004213B9"/>
    <w:rsid w:val="00427B3B"/>
    <w:rsid w:val="00433481"/>
    <w:rsid w:val="00434AD3"/>
    <w:rsid w:val="004358A5"/>
    <w:rsid w:val="00442EF9"/>
    <w:rsid w:val="00446BD0"/>
    <w:rsid w:val="00447878"/>
    <w:rsid w:val="00452655"/>
    <w:rsid w:val="00452DCA"/>
    <w:rsid w:val="004606C5"/>
    <w:rsid w:val="004611F6"/>
    <w:rsid w:val="004642F7"/>
    <w:rsid w:val="004650B0"/>
    <w:rsid w:val="004654B2"/>
    <w:rsid w:val="00465A60"/>
    <w:rsid w:val="00472491"/>
    <w:rsid w:val="00473AA9"/>
    <w:rsid w:val="00473E56"/>
    <w:rsid w:val="00474048"/>
    <w:rsid w:val="00474475"/>
    <w:rsid w:val="00475A08"/>
    <w:rsid w:val="0048366C"/>
    <w:rsid w:val="00487932"/>
    <w:rsid w:val="004A1BB9"/>
    <w:rsid w:val="004A270F"/>
    <w:rsid w:val="004A31DC"/>
    <w:rsid w:val="004A477A"/>
    <w:rsid w:val="004B6873"/>
    <w:rsid w:val="004C0B97"/>
    <w:rsid w:val="004C46D6"/>
    <w:rsid w:val="004D56B9"/>
    <w:rsid w:val="004E3C4E"/>
    <w:rsid w:val="004E676F"/>
    <w:rsid w:val="004F0127"/>
    <w:rsid w:val="004F3D83"/>
    <w:rsid w:val="004F51D8"/>
    <w:rsid w:val="004F7FEC"/>
    <w:rsid w:val="00504BD6"/>
    <w:rsid w:val="00504E61"/>
    <w:rsid w:val="0051496E"/>
    <w:rsid w:val="005213C1"/>
    <w:rsid w:val="005228F7"/>
    <w:rsid w:val="005238D3"/>
    <w:rsid w:val="00525CFE"/>
    <w:rsid w:val="005270E8"/>
    <w:rsid w:val="00531D86"/>
    <w:rsid w:val="005342E1"/>
    <w:rsid w:val="00534FA9"/>
    <w:rsid w:val="00541661"/>
    <w:rsid w:val="00545CC2"/>
    <w:rsid w:val="005600EB"/>
    <w:rsid w:val="00564BA3"/>
    <w:rsid w:val="00565D40"/>
    <w:rsid w:val="005751DB"/>
    <w:rsid w:val="00580D92"/>
    <w:rsid w:val="00582342"/>
    <w:rsid w:val="00590AF4"/>
    <w:rsid w:val="00594059"/>
    <w:rsid w:val="005955DC"/>
    <w:rsid w:val="00597CEF"/>
    <w:rsid w:val="005A32A1"/>
    <w:rsid w:val="005A784C"/>
    <w:rsid w:val="005B46B5"/>
    <w:rsid w:val="005B4AA1"/>
    <w:rsid w:val="005B5669"/>
    <w:rsid w:val="005B6521"/>
    <w:rsid w:val="005C051C"/>
    <w:rsid w:val="005C40CF"/>
    <w:rsid w:val="005D35E4"/>
    <w:rsid w:val="005D46B3"/>
    <w:rsid w:val="005D79E0"/>
    <w:rsid w:val="005E199C"/>
    <w:rsid w:val="005E2EC8"/>
    <w:rsid w:val="005E4E85"/>
    <w:rsid w:val="005E6C56"/>
    <w:rsid w:val="005E7808"/>
    <w:rsid w:val="005F222C"/>
    <w:rsid w:val="005F7207"/>
    <w:rsid w:val="00607DBA"/>
    <w:rsid w:val="00610A11"/>
    <w:rsid w:val="00614964"/>
    <w:rsid w:val="00615BD0"/>
    <w:rsid w:val="00616FCF"/>
    <w:rsid w:val="00620BFE"/>
    <w:rsid w:val="00621CCF"/>
    <w:rsid w:val="0062285B"/>
    <w:rsid w:val="00622E74"/>
    <w:rsid w:val="00624D16"/>
    <w:rsid w:val="006251D3"/>
    <w:rsid w:val="00630E35"/>
    <w:rsid w:val="00630F10"/>
    <w:rsid w:val="006311AC"/>
    <w:rsid w:val="0063228C"/>
    <w:rsid w:val="00632437"/>
    <w:rsid w:val="00653EB8"/>
    <w:rsid w:val="00664185"/>
    <w:rsid w:val="00664E4E"/>
    <w:rsid w:val="00665414"/>
    <w:rsid w:val="00665B1E"/>
    <w:rsid w:val="00676801"/>
    <w:rsid w:val="0068045B"/>
    <w:rsid w:val="00682625"/>
    <w:rsid w:val="006972B6"/>
    <w:rsid w:val="006B3932"/>
    <w:rsid w:val="006B6097"/>
    <w:rsid w:val="006C300D"/>
    <w:rsid w:val="006C5214"/>
    <w:rsid w:val="006C6E85"/>
    <w:rsid w:val="006C71CB"/>
    <w:rsid w:val="006C751C"/>
    <w:rsid w:val="006D16CD"/>
    <w:rsid w:val="006D4333"/>
    <w:rsid w:val="006D46F3"/>
    <w:rsid w:val="006D4B63"/>
    <w:rsid w:val="006D708B"/>
    <w:rsid w:val="006E0F8D"/>
    <w:rsid w:val="006E13AC"/>
    <w:rsid w:val="006E3E8F"/>
    <w:rsid w:val="006E5AFA"/>
    <w:rsid w:val="006E6CA2"/>
    <w:rsid w:val="006F0663"/>
    <w:rsid w:val="006F458E"/>
    <w:rsid w:val="006F5949"/>
    <w:rsid w:val="006F5B44"/>
    <w:rsid w:val="0070365E"/>
    <w:rsid w:val="00703BD5"/>
    <w:rsid w:val="007155BE"/>
    <w:rsid w:val="007263CC"/>
    <w:rsid w:val="00726BCD"/>
    <w:rsid w:val="007277EA"/>
    <w:rsid w:val="00734899"/>
    <w:rsid w:val="00745BB4"/>
    <w:rsid w:val="00751B4F"/>
    <w:rsid w:val="00752096"/>
    <w:rsid w:val="007548F0"/>
    <w:rsid w:val="007562CE"/>
    <w:rsid w:val="00757F65"/>
    <w:rsid w:val="0076125E"/>
    <w:rsid w:val="00761F59"/>
    <w:rsid w:val="00765657"/>
    <w:rsid w:val="00772561"/>
    <w:rsid w:val="00775269"/>
    <w:rsid w:val="0078303C"/>
    <w:rsid w:val="00785A0D"/>
    <w:rsid w:val="00792F7B"/>
    <w:rsid w:val="00795038"/>
    <w:rsid w:val="0079728E"/>
    <w:rsid w:val="007A093C"/>
    <w:rsid w:val="007A7B4D"/>
    <w:rsid w:val="007C6A45"/>
    <w:rsid w:val="007C7449"/>
    <w:rsid w:val="007D61C1"/>
    <w:rsid w:val="007E072D"/>
    <w:rsid w:val="007E22D4"/>
    <w:rsid w:val="007E2AE4"/>
    <w:rsid w:val="007F0B6E"/>
    <w:rsid w:val="007F11D2"/>
    <w:rsid w:val="007F2622"/>
    <w:rsid w:val="007F6508"/>
    <w:rsid w:val="00807227"/>
    <w:rsid w:val="00810C35"/>
    <w:rsid w:val="0081346D"/>
    <w:rsid w:val="00816A77"/>
    <w:rsid w:val="00820AE8"/>
    <w:rsid w:val="00822D61"/>
    <w:rsid w:val="008312EC"/>
    <w:rsid w:val="00831BDB"/>
    <w:rsid w:val="0083667A"/>
    <w:rsid w:val="00843AD8"/>
    <w:rsid w:val="0084653F"/>
    <w:rsid w:val="008523BF"/>
    <w:rsid w:val="00860218"/>
    <w:rsid w:val="00862237"/>
    <w:rsid w:val="00865F39"/>
    <w:rsid w:val="00876B03"/>
    <w:rsid w:val="008827D0"/>
    <w:rsid w:val="00886118"/>
    <w:rsid w:val="00891335"/>
    <w:rsid w:val="00892B58"/>
    <w:rsid w:val="0089618F"/>
    <w:rsid w:val="008A01AC"/>
    <w:rsid w:val="008B1DF3"/>
    <w:rsid w:val="008B2FF7"/>
    <w:rsid w:val="008C0A5B"/>
    <w:rsid w:val="008C1C1A"/>
    <w:rsid w:val="008C478C"/>
    <w:rsid w:val="008C4953"/>
    <w:rsid w:val="008C7EA2"/>
    <w:rsid w:val="008D232E"/>
    <w:rsid w:val="008D23E4"/>
    <w:rsid w:val="008D244A"/>
    <w:rsid w:val="008D6047"/>
    <w:rsid w:val="008D76FD"/>
    <w:rsid w:val="008D78AA"/>
    <w:rsid w:val="008E2EA6"/>
    <w:rsid w:val="008F1CF1"/>
    <w:rsid w:val="008F56A5"/>
    <w:rsid w:val="008F590D"/>
    <w:rsid w:val="00902BE0"/>
    <w:rsid w:val="00903855"/>
    <w:rsid w:val="009055C0"/>
    <w:rsid w:val="00906B76"/>
    <w:rsid w:val="009074B8"/>
    <w:rsid w:val="009132F8"/>
    <w:rsid w:val="009145BA"/>
    <w:rsid w:val="00915870"/>
    <w:rsid w:val="00922227"/>
    <w:rsid w:val="00930EBB"/>
    <w:rsid w:val="00936711"/>
    <w:rsid w:val="009425D5"/>
    <w:rsid w:val="00944F10"/>
    <w:rsid w:val="0094519A"/>
    <w:rsid w:val="00945878"/>
    <w:rsid w:val="00945CC9"/>
    <w:rsid w:val="00946A51"/>
    <w:rsid w:val="00952E2E"/>
    <w:rsid w:val="00952E5A"/>
    <w:rsid w:val="009534E5"/>
    <w:rsid w:val="00955B75"/>
    <w:rsid w:val="00956123"/>
    <w:rsid w:val="00956CF7"/>
    <w:rsid w:val="00961BAC"/>
    <w:rsid w:val="00964826"/>
    <w:rsid w:val="00964926"/>
    <w:rsid w:val="0097244A"/>
    <w:rsid w:val="00972907"/>
    <w:rsid w:val="00975101"/>
    <w:rsid w:val="00983C25"/>
    <w:rsid w:val="00987C20"/>
    <w:rsid w:val="009945AC"/>
    <w:rsid w:val="0099502E"/>
    <w:rsid w:val="009A11EC"/>
    <w:rsid w:val="009B1259"/>
    <w:rsid w:val="009C3F99"/>
    <w:rsid w:val="009D0470"/>
    <w:rsid w:val="009D14A0"/>
    <w:rsid w:val="009D2273"/>
    <w:rsid w:val="009D545F"/>
    <w:rsid w:val="009D7703"/>
    <w:rsid w:val="009E23AC"/>
    <w:rsid w:val="009E42E2"/>
    <w:rsid w:val="009F362C"/>
    <w:rsid w:val="00A02EEA"/>
    <w:rsid w:val="00A073DF"/>
    <w:rsid w:val="00A12C71"/>
    <w:rsid w:val="00A13A75"/>
    <w:rsid w:val="00A13F3D"/>
    <w:rsid w:val="00A215E8"/>
    <w:rsid w:val="00A261B5"/>
    <w:rsid w:val="00A3203A"/>
    <w:rsid w:val="00A3294D"/>
    <w:rsid w:val="00A355BD"/>
    <w:rsid w:val="00A43BA2"/>
    <w:rsid w:val="00A449A7"/>
    <w:rsid w:val="00A510CF"/>
    <w:rsid w:val="00A51672"/>
    <w:rsid w:val="00A575A6"/>
    <w:rsid w:val="00A64E3B"/>
    <w:rsid w:val="00A66C0D"/>
    <w:rsid w:val="00A70126"/>
    <w:rsid w:val="00A7090A"/>
    <w:rsid w:val="00A71916"/>
    <w:rsid w:val="00A727B8"/>
    <w:rsid w:val="00A74DBD"/>
    <w:rsid w:val="00A75E4C"/>
    <w:rsid w:val="00A8163C"/>
    <w:rsid w:val="00A8299D"/>
    <w:rsid w:val="00A82CE5"/>
    <w:rsid w:val="00A83970"/>
    <w:rsid w:val="00A9248C"/>
    <w:rsid w:val="00A9253C"/>
    <w:rsid w:val="00A94388"/>
    <w:rsid w:val="00AA3947"/>
    <w:rsid w:val="00AA6DA0"/>
    <w:rsid w:val="00AA7D1D"/>
    <w:rsid w:val="00AB254F"/>
    <w:rsid w:val="00AB5DD5"/>
    <w:rsid w:val="00AC55D3"/>
    <w:rsid w:val="00AD20F2"/>
    <w:rsid w:val="00AE4C17"/>
    <w:rsid w:val="00AE4DBE"/>
    <w:rsid w:val="00B0074C"/>
    <w:rsid w:val="00B01173"/>
    <w:rsid w:val="00B03BC5"/>
    <w:rsid w:val="00B063CE"/>
    <w:rsid w:val="00B0718D"/>
    <w:rsid w:val="00B11985"/>
    <w:rsid w:val="00B16BE3"/>
    <w:rsid w:val="00B2421C"/>
    <w:rsid w:val="00B25EF9"/>
    <w:rsid w:val="00B27A6E"/>
    <w:rsid w:val="00B32906"/>
    <w:rsid w:val="00B35E72"/>
    <w:rsid w:val="00B37573"/>
    <w:rsid w:val="00B421CF"/>
    <w:rsid w:val="00B45B49"/>
    <w:rsid w:val="00B468DF"/>
    <w:rsid w:val="00B5054F"/>
    <w:rsid w:val="00B50B0B"/>
    <w:rsid w:val="00B51777"/>
    <w:rsid w:val="00B62F53"/>
    <w:rsid w:val="00B633F4"/>
    <w:rsid w:val="00B654D2"/>
    <w:rsid w:val="00B661A5"/>
    <w:rsid w:val="00B73127"/>
    <w:rsid w:val="00B74720"/>
    <w:rsid w:val="00B76948"/>
    <w:rsid w:val="00B82DBB"/>
    <w:rsid w:val="00B834CC"/>
    <w:rsid w:val="00B877FA"/>
    <w:rsid w:val="00B95DCC"/>
    <w:rsid w:val="00BA1264"/>
    <w:rsid w:val="00BA3B15"/>
    <w:rsid w:val="00BA3B35"/>
    <w:rsid w:val="00BA3B82"/>
    <w:rsid w:val="00BC06F9"/>
    <w:rsid w:val="00BC1C94"/>
    <w:rsid w:val="00BC1EEB"/>
    <w:rsid w:val="00BC2387"/>
    <w:rsid w:val="00BC2C83"/>
    <w:rsid w:val="00BC309A"/>
    <w:rsid w:val="00BD7604"/>
    <w:rsid w:val="00BE0026"/>
    <w:rsid w:val="00BE0A02"/>
    <w:rsid w:val="00BE1541"/>
    <w:rsid w:val="00BE2916"/>
    <w:rsid w:val="00BE3C1B"/>
    <w:rsid w:val="00BE3EE9"/>
    <w:rsid w:val="00BF09DC"/>
    <w:rsid w:val="00BF6CB1"/>
    <w:rsid w:val="00C0182D"/>
    <w:rsid w:val="00C019D5"/>
    <w:rsid w:val="00C01DFC"/>
    <w:rsid w:val="00C022D0"/>
    <w:rsid w:val="00C023FC"/>
    <w:rsid w:val="00C032EB"/>
    <w:rsid w:val="00C03BA8"/>
    <w:rsid w:val="00C06173"/>
    <w:rsid w:val="00C06E55"/>
    <w:rsid w:val="00C129CD"/>
    <w:rsid w:val="00C1748E"/>
    <w:rsid w:val="00C32090"/>
    <w:rsid w:val="00C337C6"/>
    <w:rsid w:val="00C44218"/>
    <w:rsid w:val="00C44D0A"/>
    <w:rsid w:val="00C44FB2"/>
    <w:rsid w:val="00C45645"/>
    <w:rsid w:val="00C45A8C"/>
    <w:rsid w:val="00C502BA"/>
    <w:rsid w:val="00C5431F"/>
    <w:rsid w:val="00C65491"/>
    <w:rsid w:val="00C678CF"/>
    <w:rsid w:val="00C73971"/>
    <w:rsid w:val="00C82164"/>
    <w:rsid w:val="00C83513"/>
    <w:rsid w:val="00C96F16"/>
    <w:rsid w:val="00CA21F2"/>
    <w:rsid w:val="00CA2215"/>
    <w:rsid w:val="00CB4FAE"/>
    <w:rsid w:val="00CC1154"/>
    <w:rsid w:val="00CC3593"/>
    <w:rsid w:val="00CD0D88"/>
    <w:rsid w:val="00CD4A9E"/>
    <w:rsid w:val="00CD5734"/>
    <w:rsid w:val="00CD6002"/>
    <w:rsid w:val="00CD6B7F"/>
    <w:rsid w:val="00CE1773"/>
    <w:rsid w:val="00CE2768"/>
    <w:rsid w:val="00CE4A72"/>
    <w:rsid w:val="00CE4A8B"/>
    <w:rsid w:val="00CE56EE"/>
    <w:rsid w:val="00CF1CA2"/>
    <w:rsid w:val="00CF2382"/>
    <w:rsid w:val="00CF3D01"/>
    <w:rsid w:val="00D002C1"/>
    <w:rsid w:val="00D01F6D"/>
    <w:rsid w:val="00D03EF2"/>
    <w:rsid w:val="00D03F91"/>
    <w:rsid w:val="00D04E09"/>
    <w:rsid w:val="00D06D04"/>
    <w:rsid w:val="00D1087E"/>
    <w:rsid w:val="00D11C4F"/>
    <w:rsid w:val="00D14C4A"/>
    <w:rsid w:val="00D219EA"/>
    <w:rsid w:val="00D2603F"/>
    <w:rsid w:val="00D26E35"/>
    <w:rsid w:val="00D276DE"/>
    <w:rsid w:val="00D301A9"/>
    <w:rsid w:val="00D34751"/>
    <w:rsid w:val="00D358CE"/>
    <w:rsid w:val="00D41098"/>
    <w:rsid w:val="00D420C3"/>
    <w:rsid w:val="00D52C19"/>
    <w:rsid w:val="00D54C8D"/>
    <w:rsid w:val="00D6118F"/>
    <w:rsid w:val="00D72C54"/>
    <w:rsid w:val="00D74B63"/>
    <w:rsid w:val="00D802F9"/>
    <w:rsid w:val="00D9131C"/>
    <w:rsid w:val="00D93050"/>
    <w:rsid w:val="00D95032"/>
    <w:rsid w:val="00D95AE1"/>
    <w:rsid w:val="00D96D0F"/>
    <w:rsid w:val="00DA0CAE"/>
    <w:rsid w:val="00DA76FC"/>
    <w:rsid w:val="00DB075B"/>
    <w:rsid w:val="00DB0767"/>
    <w:rsid w:val="00DB11FC"/>
    <w:rsid w:val="00DB32DD"/>
    <w:rsid w:val="00DB3B1C"/>
    <w:rsid w:val="00DB49C3"/>
    <w:rsid w:val="00DC01A4"/>
    <w:rsid w:val="00DC204A"/>
    <w:rsid w:val="00DC39BE"/>
    <w:rsid w:val="00DC5663"/>
    <w:rsid w:val="00DC6166"/>
    <w:rsid w:val="00DC6B24"/>
    <w:rsid w:val="00DD5AFB"/>
    <w:rsid w:val="00DD5C22"/>
    <w:rsid w:val="00DE052D"/>
    <w:rsid w:val="00DE28FE"/>
    <w:rsid w:val="00DE7B9B"/>
    <w:rsid w:val="00DF4293"/>
    <w:rsid w:val="00DF55CA"/>
    <w:rsid w:val="00E000C9"/>
    <w:rsid w:val="00E05145"/>
    <w:rsid w:val="00E10756"/>
    <w:rsid w:val="00E13C7F"/>
    <w:rsid w:val="00E15149"/>
    <w:rsid w:val="00E23659"/>
    <w:rsid w:val="00E23F3F"/>
    <w:rsid w:val="00E2510C"/>
    <w:rsid w:val="00E30564"/>
    <w:rsid w:val="00E34E2A"/>
    <w:rsid w:val="00E35AD0"/>
    <w:rsid w:val="00E43032"/>
    <w:rsid w:val="00E4705A"/>
    <w:rsid w:val="00E50AE9"/>
    <w:rsid w:val="00E514DB"/>
    <w:rsid w:val="00E525BC"/>
    <w:rsid w:val="00E56483"/>
    <w:rsid w:val="00E64D60"/>
    <w:rsid w:val="00E70BFF"/>
    <w:rsid w:val="00E74638"/>
    <w:rsid w:val="00E83F33"/>
    <w:rsid w:val="00E840E7"/>
    <w:rsid w:val="00E91DDC"/>
    <w:rsid w:val="00E937C4"/>
    <w:rsid w:val="00EA196F"/>
    <w:rsid w:val="00EA2341"/>
    <w:rsid w:val="00EA5506"/>
    <w:rsid w:val="00EA61D3"/>
    <w:rsid w:val="00EA6A83"/>
    <w:rsid w:val="00EA7A33"/>
    <w:rsid w:val="00EB339C"/>
    <w:rsid w:val="00EB4E6A"/>
    <w:rsid w:val="00EB4F8C"/>
    <w:rsid w:val="00EB5B74"/>
    <w:rsid w:val="00EB5EB0"/>
    <w:rsid w:val="00EB6869"/>
    <w:rsid w:val="00EC0BCA"/>
    <w:rsid w:val="00EC1E07"/>
    <w:rsid w:val="00EC6F81"/>
    <w:rsid w:val="00ED1DA2"/>
    <w:rsid w:val="00ED37CB"/>
    <w:rsid w:val="00ED7E4D"/>
    <w:rsid w:val="00EE424F"/>
    <w:rsid w:val="00EE6B3B"/>
    <w:rsid w:val="00EF467A"/>
    <w:rsid w:val="00EF6AC8"/>
    <w:rsid w:val="00F01BF5"/>
    <w:rsid w:val="00F064CF"/>
    <w:rsid w:val="00F1314B"/>
    <w:rsid w:val="00F17403"/>
    <w:rsid w:val="00F24CE5"/>
    <w:rsid w:val="00F404CF"/>
    <w:rsid w:val="00F41A0D"/>
    <w:rsid w:val="00F41BD0"/>
    <w:rsid w:val="00F454C3"/>
    <w:rsid w:val="00F47694"/>
    <w:rsid w:val="00F47EEF"/>
    <w:rsid w:val="00F504E2"/>
    <w:rsid w:val="00F52301"/>
    <w:rsid w:val="00F54559"/>
    <w:rsid w:val="00F560FE"/>
    <w:rsid w:val="00F76DFE"/>
    <w:rsid w:val="00F8500A"/>
    <w:rsid w:val="00F862B3"/>
    <w:rsid w:val="00F91F63"/>
    <w:rsid w:val="00F92F65"/>
    <w:rsid w:val="00F94D28"/>
    <w:rsid w:val="00F94F1C"/>
    <w:rsid w:val="00F95196"/>
    <w:rsid w:val="00FA1E03"/>
    <w:rsid w:val="00FA306D"/>
    <w:rsid w:val="00FA3B22"/>
    <w:rsid w:val="00FB65C7"/>
    <w:rsid w:val="00FB7510"/>
    <w:rsid w:val="00FC099A"/>
    <w:rsid w:val="00FC2F58"/>
    <w:rsid w:val="00FC3B17"/>
    <w:rsid w:val="00FC4E37"/>
    <w:rsid w:val="00FC63A4"/>
    <w:rsid w:val="00FD1DC2"/>
    <w:rsid w:val="00FD3288"/>
    <w:rsid w:val="00FD4FD3"/>
    <w:rsid w:val="00FE404B"/>
    <w:rsid w:val="00FE67DB"/>
    <w:rsid w:val="00FF6A2B"/>
    <w:rsid w:val="00FF79B8"/>
    <w:rsid w:val="00FF7F92"/>
    <w:rsid w:val="01077929"/>
    <w:rsid w:val="01AF614F"/>
    <w:rsid w:val="01B55363"/>
    <w:rsid w:val="02417312"/>
    <w:rsid w:val="03A505D3"/>
    <w:rsid w:val="06C87D9F"/>
    <w:rsid w:val="08A55F75"/>
    <w:rsid w:val="0BA71E65"/>
    <w:rsid w:val="0BD62ADD"/>
    <w:rsid w:val="0ECF7E73"/>
    <w:rsid w:val="14A8642E"/>
    <w:rsid w:val="1503486D"/>
    <w:rsid w:val="15FA7683"/>
    <w:rsid w:val="17B66801"/>
    <w:rsid w:val="17C64BBF"/>
    <w:rsid w:val="1AA11398"/>
    <w:rsid w:val="1ADE546E"/>
    <w:rsid w:val="1BBA3BF8"/>
    <w:rsid w:val="1BC55A9B"/>
    <w:rsid w:val="1FF0007A"/>
    <w:rsid w:val="2B41313D"/>
    <w:rsid w:val="2B5B4612"/>
    <w:rsid w:val="2E70327A"/>
    <w:rsid w:val="2EE3712F"/>
    <w:rsid w:val="33397FBB"/>
    <w:rsid w:val="3C735DA4"/>
    <w:rsid w:val="3ED7458E"/>
    <w:rsid w:val="3F0F6E51"/>
    <w:rsid w:val="40981F1B"/>
    <w:rsid w:val="429E1EFD"/>
    <w:rsid w:val="49A142AD"/>
    <w:rsid w:val="4BB7178D"/>
    <w:rsid w:val="53A96E61"/>
    <w:rsid w:val="5A841402"/>
    <w:rsid w:val="5AE51DE8"/>
    <w:rsid w:val="5B0F7B6C"/>
    <w:rsid w:val="6BA41A7C"/>
    <w:rsid w:val="6D7E6B12"/>
    <w:rsid w:val="70716586"/>
    <w:rsid w:val="72FB1593"/>
    <w:rsid w:val="762A73C3"/>
    <w:rsid w:val="772E046B"/>
    <w:rsid w:val="78924B17"/>
    <w:rsid w:val="78B46789"/>
    <w:rsid w:val="7AC7264A"/>
    <w:rsid w:val="7B8472C3"/>
    <w:rsid w:val="7DFF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qFormat/>
    <w:uiPriority w:val="99"/>
    <w:rPr>
      <w:b/>
      <w:bCs/>
    </w:rPr>
  </w:style>
  <w:style w:type="character" w:styleId="9">
    <w:name w:val="Strong"/>
    <w:qFormat/>
    <w:uiPriority w:val="99"/>
    <w:rPr>
      <w:rFonts w:cs="Times New Roman"/>
      <w:b/>
      <w:bCs/>
    </w:rPr>
  </w:style>
  <w:style w:type="character" w:styleId="10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1">
    <w:name w:val="批注文字 字符"/>
    <w:link w:val="2"/>
    <w:qFormat/>
    <w:locked/>
    <w:uiPriority w:val="99"/>
    <w:rPr>
      <w:rFonts w:cs="Times New Roman"/>
    </w:rPr>
  </w:style>
  <w:style w:type="character" w:customStyle="1" w:styleId="12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字符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批注主题 字符"/>
    <w:link w:val="6"/>
    <w:semiHidden/>
    <w:qFormat/>
    <w:locked/>
    <w:uiPriority w:val="99"/>
    <w:rPr>
      <w:rFonts w:cs="Times New Roman"/>
      <w:b/>
      <w:bCs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styleId="17">
    <w:name w:val="Quote"/>
    <w:basedOn w:val="1"/>
    <w:next w:val="1"/>
    <w:link w:val="18"/>
    <w:qFormat/>
    <w:uiPriority w:val="99"/>
    <w:rPr>
      <w:i/>
      <w:iCs/>
      <w:color w:val="000000"/>
      <w:szCs w:val="24"/>
    </w:rPr>
  </w:style>
  <w:style w:type="character" w:customStyle="1" w:styleId="18">
    <w:name w:val="引用 字符"/>
    <w:link w:val="17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7463</Words>
  <Characters>7576</Characters>
  <Lines>57</Lines>
  <Paragraphs>16</Paragraphs>
  <TotalTime>742</TotalTime>
  <ScaleCrop>false</ScaleCrop>
  <LinksUpToDate>false</LinksUpToDate>
  <CharactersWithSpaces>7860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2020-07-27T14:28:00Z</dcterms:created>
  <dc:creator>Administrator</dc:creator>
  <cp:lastModifiedBy>上帝掷骰子吗</cp:lastModifiedBy>
  <dcterms:modified xsi:type="dcterms:W3CDTF">2025-07-30T13:53:51Z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8506BF6E5DE04F16AD3AF0B49E3708BD_12</vt:lpwstr>
  </property>
</Properties>
</file>